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30" w:rsidRDefault="00942E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42E30" w:rsidRDefault="00942E30">
      <w:pPr>
        <w:pStyle w:val="ConsPlusNormal"/>
        <w:jc w:val="both"/>
        <w:outlineLvl w:val="0"/>
      </w:pPr>
    </w:p>
    <w:p w:rsidR="00942E30" w:rsidRDefault="00942E30">
      <w:pPr>
        <w:pStyle w:val="ConsPlusTitle"/>
        <w:jc w:val="center"/>
        <w:outlineLvl w:val="0"/>
      </w:pPr>
      <w:r>
        <w:t>ДУМА ГОРОДА ВЛАДИВОСТОКА</w:t>
      </w:r>
    </w:p>
    <w:p w:rsidR="00942E30" w:rsidRDefault="00942E30">
      <w:pPr>
        <w:pStyle w:val="ConsPlusTitle"/>
        <w:jc w:val="center"/>
      </w:pPr>
    </w:p>
    <w:p w:rsidR="00942E30" w:rsidRDefault="00942E30">
      <w:pPr>
        <w:pStyle w:val="ConsPlusTitle"/>
        <w:jc w:val="center"/>
      </w:pPr>
      <w:r>
        <w:t>МУНИЦИПАЛЬНЫЙ ПРАВОВОЙ АКТ</w:t>
      </w:r>
    </w:p>
    <w:p w:rsidR="00942E30" w:rsidRDefault="00942E30">
      <w:pPr>
        <w:pStyle w:val="ConsPlusTitle"/>
        <w:jc w:val="center"/>
      </w:pPr>
      <w:r>
        <w:t>от 8 июня 2017 г. N 340-МПА</w:t>
      </w:r>
    </w:p>
    <w:p w:rsidR="00942E30" w:rsidRDefault="00942E30">
      <w:pPr>
        <w:pStyle w:val="ConsPlusTitle"/>
        <w:jc w:val="center"/>
      </w:pPr>
    </w:p>
    <w:p w:rsidR="00942E30" w:rsidRDefault="00942E30">
      <w:pPr>
        <w:pStyle w:val="ConsPlusTitle"/>
        <w:jc w:val="center"/>
      </w:pPr>
      <w:r>
        <w:t>ПОЛОЖЕНИЕ О ГИМНЕ ГОРОДА ВЛАДИВОСТОКА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right"/>
      </w:pPr>
      <w:r>
        <w:t>Принят</w:t>
      </w:r>
    </w:p>
    <w:p w:rsidR="00942E30" w:rsidRDefault="00942E30">
      <w:pPr>
        <w:pStyle w:val="ConsPlusNormal"/>
        <w:jc w:val="right"/>
      </w:pPr>
      <w:r>
        <w:t>Думой города Владивостока</w:t>
      </w:r>
    </w:p>
    <w:p w:rsidR="00942E30" w:rsidRDefault="00942E30">
      <w:pPr>
        <w:pStyle w:val="ConsPlusNormal"/>
        <w:jc w:val="right"/>
      </w:pPr>
      <w:r>
        <w:t>31 мая 2017 года</w:t>
      </w:r>
    </w:p>
    <w:p w:rsidR="00942E30" w:rsidRDefault="00942E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2E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30" w:rsidRDefault="00942E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30" w:rsidRDefault="00942E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2E30" w:rsidRDefault="00942E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2E30" w:rsidRDefault="00942E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Муниципального правового </w:t>
            </w:r>
            <w:hyperlink r:id="rId5">
              <w:r>
                <w:rPr>
                  <w:color w:val="0000FF"/>
                </w:rPr>
                <w:t>акта</w:t>
              </w:r>
            </w:hyperlink>
            <w:r>
              <w:rPr>
                <w:color w:val="392C69"/>
              </w:rPr>
              <w:t xml:space="preserve"> города Владивостока</w:t>
            </w:r>
          </w:p>
          <w:p w:rsidR="00942E30" w:rsidRDefault="00942E30">
            <w:pPr>
              <w:pStyle w:val="ConsPlusNormal"/>
              <w:jc w:val="center"/>
            </w:pPr>
            <w:r>
              <w:rPr>
                <w:color w:val="392C69"/>
              </w:rPr>
              <w:t>от 08.10.2018 N 53-МПА)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30" w:rsidRDefault="00942E30">
            <w:pPr>
              <w:pStyle w:val="ConsPlusNormal"/>
            </w:pPr>
          </w:p>
        </w:tc>
      </w:tr>
    </w:tbl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ind w:firstLine="540"/>
        <w:jc w:val="both"/>
      </w:pPr>
      <w:r>
        <w:t>1. Настоящим Положением о гимне города Владивостока (далее - Положение) устанавливается гимн города Владивостока, его описание и порядок официального исполнения.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2. Гимн города Владивостока является официальным символом города Владивостока и представляет собой музыкально-поэтическое произведение, исполняемое в случаях, предусмотренных настоящим Положением.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3. Гимн города Владивостока может исполняться в оркестровом, хоровом, оркестрово-хоровом либо ином вокальном и инструментальном варианте. При этом могут использоваться средства звуко- и видеозаписи, а также средства теле- и радиотрансляции.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 xml:space="preserve">Гимн города Владивостока должен исполняться в точном соответствии с установленными музыкальной </w:t>
      </w:r>
      <w:hyperlink w:anchor="P47">
        <w:r>
          <w:rPr>
            <w:color w:val="0000FF"/>
          </w:rPr>
          <w:t>редакцией</w:t>
        </w:r>
      </w:hyperlink>
      <w:r>
        <w:t xml:space="preserve"> (приложение 1) и </w:t>
      </w:r>
      <w:hyperlink w:anchor="P62">
        <w:r>
          <w:rPr>
            <w:color w:val="0000FF"/>
          </w:rPr>
          <w:t>текстом</w:t>
        </w:r>
      </w:hyperlink>
      <w:r>
        <w:t xml:space="preserve"> (приложение 2).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Гимн города Владивостока в вокальном, вокально-инструментальном вариантах может исполняться как в виде полного воспроизведения, так и в составе вступления, первого куплета и припева.</w:t>
      </w:r>
    </w:p>
    <w:p w:rsidR="00942E30" w:rsidRDefault="00942E30">
      <w:pPr>
        <w:pStyle w:val="ConsPlusNormal"/>
        <w:jc w:val="both"/>
      </w:pPr>
      <w:r>
        <w:t xml:space="preserve">(абзац введен Муниципальным правовым </w:t>
      </w:r>
      <w:hyperlink r:id="rId6">
        <w:r>
          <w:rPr>
            <w:color w:val="0000FF"/>
          </w:rPr>
          <w:t>актом</w:t>
        </w:r>
      </w:hyperlink>
      <w:r>
        <w:t xml:space="preserve"> города Владивостока от 08.10.2018 N 53-МПА)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Гимн города Владивостока в инструментальном варианте исполняется в составе вступления, первого куплета и припева.</w:t>
      </w:r>
    </w:p>
    <w:p w:rsidR="00942E30" w:rsidRDefault="00942E30">
      <w:pPr>
        <w:pStyle w:val="ConsPlusNormal"/>
        <w:jc w:val="both"/>
      </w:pPr>
      <w:r>
        <w:t xml:space="preserve">(абзац введен Муниципальным правовым </w:t>
      </w:r>
      <w:hyperlink r:id="rId7">
        <w:r>
          <w:rPr>
            <w:color w:val="0000FF"/>
          </w:rPr>
          <w:t>актом</w:t>
        </w:r>
      </w:hyperlink>
      <w:r>
        <w:t xml:space="preserve"> города Владивостока от 08.10.2018 N 53-МПА)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4. Гимн города Владивостока может исполняться: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- при вступлении в должность главы города Владивостока;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- при открытии заседаний Думы города Владивостока;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- во время торжественных и протокольных мероприятий, проводимых главой города Владивостока и должностными лицами местного самоуправления города Владивостока;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- при открытии памятников и памятных знаков, установленных по инициативе органов местного самоуправления города Владивостока;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- при открытии и закрытии торжественных собраний, посвященных муниципальным праздникам города Владивостока;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lastRenderedPageBreak/>
        <w:t>- при вручении грамоты, знака и ленты почетного звания Почетный гражданин города Владивостока;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- во время вручения наград города Владивостока;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- во время иных торжественных мероприятий, проводимых органами местного самоуправления, общественными объединениями, предприятиями и учреждениями города Владивостока.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5. Настоящий муниципальный правовой акт города Владивостока вступает в силу со дня его официального опубликования.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right"/>
      </w:pPr>
      <w:r>
        <w:t>И.о. главы города</w:t>
      </w:r>
    </w:p>
    <w:p w:rsidR="00942E30" w:rsidRDefault="00942E30">
      <w:pPr>
        <w:pStyle w:val="ConsPlusNormal"/>
        <w:jc w:val="right"/>
      </w:pPr>
      <w:r>
        <w:t>К.А.МЕЖОНОВ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right"/>
        <w:outlineLvl w:val="0"/>
      </w:pPr>
      <w:r>
        <w:t>Приложение 1</w:t>
      </w:r>
    </w:p>
    <w:p w:rsidR="00942E30" w:rsidRDefault="00942E30">
      <w:pPr>
        <w:pStyle w:val="ConsPlusNormal"/>
        <w:jc w:val="right"/>
      </w:pPr>
      <w:r>
        <w:t>к муниципальному</w:t>
      </w:r>
    </w:p>
    <w:p w:rsidR="00942E30" w:rsidRDefault="00942E30">
      <w:pPr>
        <w:pStyle w:val="ConsPlusNormal"/>
        <w:jc w:val="right"/>
      </w:pPr>
      <w:r>
        <w:t>правовому акту</w:t>
      </w:r>
    </w:p>
    <w:p w:rsidR="00942E30" w:rsidRDefault="00942E30">
      <w:pPr>
        <w:pStyle w:val="ConsPlusNormal"/>
        <w:jc w:val="right"/>
      </w:pPr>
      <w:r>
        <w:t>города Владивостока</w:t>
      </w:r>
    </w:p>
    <w:p w:rsidR="00942E30" w:rsidRDefault="00942E30">
      <w:pPr>
        <w:pStyle w:val="ConsPlusNormal"/>
        <w:jc w:val="right"/>
      </w:pPr>
      <w:r>
        <w:t>от 08.06.2017 N 340-МПА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Title"/>
        <w:jc w:val="center"/>
      </w:pPr>
      <w:bookmarkStart w:id="0" w:name="P47"/>
      <w:bookmarkEnd w:id="0"/>
      <w:r>
        <w:t>МУЗЫКАЛЬНАЯ РЕДАКЦИЯ ГИМНА ГОРОДА ВЛАДИВОСТОКА</w:t>
      </w:r>
    </w:p>
    <w:p w:rsidR="00942E30" w:rsidRDefault="00942E30">
      <w:pPr>
        <w:pStyle w:val="ConsPlusTitle"/>
        <w:jc w:val="center"/>
      </w:pPr>
      <w:r>
        <w:t>(музыка И.В. Мальцева, Н.М. Рустамова, А.А. Кузиной)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ind w:firstLine="540"/>
        <w:jc w:val="both"/>
      </w:pPr>
      <w:r>
        <w:t>Не приводится.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right"/>
        <w:outlineLvl w:val="0"/>
      </w:pPr>
      <w:r>
        <w:t>Приложение 2</w:t>
      </w:r>
    </w:p>
    <w:p w:rsidR="00942E30" w:rsidRDefault="00942E30">
      <w:pPr>
        <w:pStyle w:val="ConsPlusNormal"/>
        <w:jc w:val="right"/>
      </w:pPr>
      <w:r>
        <w:t>к муниципальному</w:t>
      </w:r>
    </w:p>
    <w:p w:rsidR="00942E30" w:rsidRDefault="00942E30">
      <w:pPr>
        <w:pStyle w:val="ConsPlusNormal"/>
        <w:jc w:val="right"/>
      </w:pPr>
      <w:r>
        <w:t>правовому акту</w:t>
      </w:r>
    </w:p>
    <w:p w:rsidR="00942E30" w:rsidRDefault="00942E30">
      <w:pPr>
        <w:pStyle w:val="ConsPlusNormal"/>
        <w:jc w:val="right"/>
      </w:pPr>
      <w:r>
        <w:t>города Владивостока</w:t>
      </w:r>
    </w:p>
    <w:p w:rsidR="00942E30" w:rsidRDefault="00942E30">
      <w:pPr>
        <w:pStyle w:val="ConsPlusNormal"/>
        <w:jc w:val="right"/>
      </w:pPr>
      <w:r>
        <w:t>от 08.06.2017 N 340-МПА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Title"/>
        <w:jc w:val="center"/>
      </w:pPr>
      <w:bookmarkStart w:id="1" w:name="P62"/>
      <w:bookmarkEnd w:id="1"/>
      <w:r>
        <w:t>ТЕКСТ ГИМНА ГОРОДА ВЛАДИВОСТОКА</w:t>
      </w:r>
    </w:p>
    <w:p w:rsidR="00942E30" w:rsidRDefault="00942E30">
      <w:pPr>
        <w:pStyle w:val="ConsPlusTitle"/>
        <w:jc w:val="center"/>
      </w:pPr>
      <w:r>
        <w:t>(слова И.В. Мальцева, Н.М. Рустамова, А.А. Кузиной)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ind w:firstLine="540"/>
        <w:jc w:val="both"/>
      </w:pPr>
      <w:r>
        <w:t>Поют ветра о памяти сражений,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Волнами мужества наполнен океан,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Он кораблям - пристанищем последним,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И морякам навеки колыбелью,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И доблести свидетелем их стал.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ind w:firstLine="540"/>
        <w:jc w:val="both"/>
      </w:pPr>
      <w:r>
        <w:t>На границе великой державы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lastRenderedPageBreak/>
        <w:t>Свой недремлющий взор на восток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Держит гордо и свято город воинской славы,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Наша крепость Владивосток.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ind w:firstLine="540"/>
        <w:jc w:val="both"/>
      </w:pPr>
      <w:r>
        <w:t>Историй боевых он знал немало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И вдохновлял присягою бойцов,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Достойных подвига бессмертного "Варяга",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За честь стоящих корабля и флага,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Во славу павших русских моряков.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ind w:firstLine="540"/>
        <w:jc w:val="both"/>
      </w:pPr>
      <w:r>
        <w:t>На границе великой державы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Свой недремлющий взор на восток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Держит гордо и свято город воинской славы,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Наша крепость Владивосток.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ind w:firstLine="540"/>
        <w:jc w:val="both"/>
      </w:pPr>
      <w:r>
        <w:t>И пусть молчат береговые батареи,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И поросли травой орудия фортов,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Цветами памяти увенчаны аллеи,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Но корабли, стоящие на рейде,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Хранят покой и мир у берегов.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ind w:firstLine="540"/>
        <w:jc w:val="both"/>
      </w:pPr>
      <w:r>
        <w:t>На границе великой державы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Свой недремлющий взор на восток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Держит гордо и свято город воинской славы,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Наша крепость Владивосток.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На границе великой державы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Свой недремлющий взор на восток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Держит гордо и свято город воинской славы,</w:t>
      </w:r>
    </w:p>
    <w:p w:rsidR="00942E30" w:rsidRDefault="00942E30">
      <w:pPr>
        <w:pStyle w:val="ConsPlusNormal"/>
        <w:spacing w:before="220"/>
        <w:ind w:firstLine="540"/>
        <w:jc w:val="both"/>
      </w:pPr>
      <w:r>
        <w:t>Наша крепость Владивосток.</w:t>
      </w: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jc w:val="both"/>
      </w:pPr>
    </w:p>
    <w:p w:rsidR="00942E30" w:rsidRDefault="00942E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07D" w:rsidRDefault="0056507D">
      <w:bookmarkStart w:id="2" w:name="_GoBack"/>
      <w:bookmarkEnd w:id="2"/>
    </w:p>
    <w:sectPr w:rsidR="0056507D" w:rsidSect="0025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30"/>
    <w:rsid w:val="0056507D"/>
    <w:rsid w:val="0094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1A44-3075-48BE-BF29-57C1EC4E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E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2E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2E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123329&amp;dst=100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23329&amp;dst=100006" TargetMode="External"/><Relationship Id="rId5" Type="http://schemas.openxmlformats.org/officeDocument/2006/relationships/hyperlink" Target="https://login.consultant.ru/link/?req=doc&amp;base=RLAW020&amp;n=12332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В. Ярулин</dc:creator>
  <cp:keywords/>
  <dc:description/>
  <cp:lastModifiedBy>Никита В. Ярулин</cp:lastModifiedBy>
  <cp:revision>1</cp:revision>
  <dcterms:created xsi:type="dcterms:W3CDTF">2025-04-30T02:38:00Z</dcterms:created>
  <dcterms:modified xsi:type="dcterms:W3CDTF">2025-04-30T02:39:00Z</dcterms:modified>
</cp:coreProperties>
</file>