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63" w:rsidRDefault="00EC17A9">
      <w:pPr>
        <w:pStyle w:val="a8"/>
        <w:ind w:left="7788" w:firstLine="708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F80663" w:rsidRDefault="00EC17A9">
      <w:pPr>
        <w:pStyle w:val="a8"/>
        <w:rPr>
          <w:b/>
        </w:rPr>
      </w:pPr>
      <w:r>
        <w:rPr>
          <w:b/>
        </w:rPr>
        <w:t>Повестка дня</w:t>
      </w:r>
    </w:p>
    <w:p w:rsidR="00F80663" w:rsidRDefault="00EC17A9">
      <w:pPr>
        <w:pStyle w:val="a8"/>
      </w:pPr>
      <w:r>
        <w:t xml:space="preserve">заседания комитета по  бюджету, </w:t>
      </w:r>
    </w:p>
    <w:p w:rsidR="00F80663" w:rsidRDefault="00EC17A9">
      <w:pPr>
        <w:pStyle w:val="a8"/>
      </w:pPr>
      <w:r>
        <w:t>налогам и финансам Думы города Владивостока</w:t>
      </w:r>
    </w:p>
    <w:p w:rsidR="00F80663" w:rsidRDefault="00EC17A9">
      <w:pPr>
        <w:pStyle w:val="a8"/>
      </w:pPr>
      <w:r>
        <w:t>16 апреля 2025 года</w:t>
      </w:r>
    </w:p>
    <w:p w:rsidR="00F80663" w:rsidRDefault="00EC17A9">
      <w:pPr>
        <w:tabs>
          <w:tab w:val="left" w:pos="5103"/>
        </w:tabs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Начало в 10.00, </w:t>
      </w:r>
    </w:p>
    <w:p w:rsidR="00F80663" w:rsidRDefault="00EC17A9">
      <w:pPr>
        <w:tabs>
          <w:tab w:val="left" w:pos="5103"/>
        </w:tabs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зал заседаний Думы, </w:t>
      </w:r>
    </w:p>
    <w:p w:rsidR="00F80663" w:rsidRDefault="00EC17A9">
      <w:pPr>
        <w:tabs>
          <w:tab w:val="left" w:pos="5103"/>
        </w:tabs>
        <w:ind w:left="6096"/>
        <w:rPr>
          <w:sz w:val="28"/>
          <w:szCs w:val="28"/>
        </w:rPr>
      </w:pPr>
      <w:r>
        <w:rPr>
          <w:sz w:val="28"/>
          <w:szCs w:val="28"/>
        </w:rPr>
        <w:t>4 этаж (ул. Суханова, д. 3)</w:t>
      </w:r>
    </w:p>
    <w:p w:rsidR="00F80663" w:rsidRDefault="00F80663">
      <w:pPr>
        <w:ind w:left="6804"/>
        <w:rPr>
          <w:b/>
          <w:sz w:val="28"/>
          <w:szCs w:val="28"/>
        </w:rPr>
      </w:pPr>
    </w:p>
    <w:tbl>
      <w:tblPr>
        <w:tblW w:w="10349" w:type="dxa"/>
        <w:tblInd w:w="-93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3"/>
        <w:gridCol w:w="8226"/>
      </w:tblGrid>
      <w:tr w:rsidR="00F80663">
        <w:trPr>
          <w:trHeight w:val="2952"/>
        </w:trPr>
        <w:tc>
          <w:tcPr>
            <w:tcW w:w="2123" w:type="dxa"/>
          </w:tcPr>
          <w:p w:rsidR="00F80663" w:rsidRDefault="00EC17A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1.</w:t>
            </w:r>
          </w:p>
          <w:p w:rsidR="00F80663" w:rsidRDefault="00F80663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F80663" w:rsidRDefault="00F80663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F80663" w:rsidRDefault="00F80663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F80663" w:rsidRDefault="00F80663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F80663" w:rsidRDefault="00F80663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F80663" w:rsidRDefault="00F80663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F80663" w:rsidRDefault="00F80663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F80663" w:rsidRDefault="00F80663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F80663" w:rsidRDefault="00F80663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225" w:type="dxa"/>
          </w:tcPr>
          <w:p w:rsidR="00F80663" w:rsidRDefault="00EC17A9">
            <w:pPr>
              <w:widowControl w:val="0"/>
              <w:spacing w:line="276" w:lineRule="auto"/>
              <w:ind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рассмотрении проекта решения Думы города Владивостока                        «Об утверждении отчета об исполнении бюджета Владивостокского городского округа за 2024 год»</w:t>
            </w:r>
          </w:p>
          <w:p w:rsidR="00F80663" w:rsidRDefault="00EC17A9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 w:cs="Courier New CYR"/>
                <w:b/>
                <w:lang w:eastAsia="en-US"/>
              </w:rPr>
              <w:t xml:space="preserve">    </w:t>
            </w:r>
            <w:r>
              <w:rPr>
                <w:rFonts w:cs="Courier New CYR"/>
                <w:sz w:val="28"/>
                <w:szCs w:val="28"/>
              </w:rPr>
              <w:t>Расходы бюджета Владивостокского городского округа на реализацию муниципальных программ и непрограммных направлений расходов:</w:t>
            </w:r>
          </w:p>
          <w:p w:rsidR="00F80663" w:rsidRDefault="00F8066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F80663" w:rsidRDefault="00EC17A9">
            <w:pPr>
              <w:pStyle w:val="a9"/>
              <w:widowControl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Муниципальная программа </w:t>
            </w:r>
            <w:r>
              <w:rPr>
                <w:rFonts w:eastAsia="Calibri"/>
                <w:sz w:val="28"/>
                <w:szCs w:val="28"/>
                <w:lang w:eastAsia="en-US"/>
              </w:rPr>
              <w:t>«Архитектура и строительство»</w:t>
            </w:r>
          </w:p>
          <w:p w:rsidR="00F80663" w:rsidRDefault="00F80663">
            <w:pPr>
              <w:pStyle w:val="a9"/>
              <w:widowControl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F80663" w:rsidRDefault="00EC17A9">
            <w:pPr>
              <w:widowControl w:val="0"/>
              <w:tabs>
                <w:tab w:val="left" w:pos="5103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Докладывает:</w:t>
            </w:r>
            <w:r>
              <w:rPr>
                <w:sz w:val="28"/>
                <w:szCs w:val="28"/>
              </w:rPr>
              <w:t xml:space="preserve"> Сухов Алексей Николаевич</w:t>
            </w:r>
            <w:r>
              <w:rPr>
                <w:rFonts w:cs="Courier New CYR"/>
                <w:sz w:val="28"/>
                <w:szCs w:val="28"/>
              </w:rPr>
              <w:t xml:space="preserve">, 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>заместитель главы администрации города Владивостока</w:t>
            </w:r>
          </w:p>
          <w:p w:rsidR="00F80663" w:rsidRDefault="00F80663">
            <w:pPr>
              <w:widowControl w:val="0"/>
              <w:tabs>
                <w:tab w:val="left" w:pos="5103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</w:p>
          <w:p w:rsidR="00F80663" w:rsidRDefault="00EC17A9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1.2. Муниципальная программа «Культура Владивостока»</w:t>
            </w:r>
          </w:p>
          <w:p w:rsidR="00F80663" w:rsidRDefault="00F8066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F80663" w:rsidRDefault="00EC17A9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1.3. Муниципальная программа «Поддержка общественных инициатив»</w:t>
            </w:r>
          </w:p>
          <w:p w:rsidR="00F80663" w:rsidRDefault="00EC17A9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>Непрограммные расходы в рамках главного распорядителя бюджетных средств – управление развития общественных инициатив</w:t>
            </w:r>
          </w:p>
          <w:p w:rsidR="00F80663" w:rsidRDefault="00F8066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F80663" w:rsidRDefault="00EC17A9">
            <w:pPr>
              <w:widowControl w:val="0"/>
              <w:tabs>
                <w:tab w:val="left" w:pos="5103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>
              <w:rPr>
                <w:rFonts w:eastAsia="Calibri" w:cs="Courier New CYR"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 xml:space="preserve"> Стегний Дарья Владимировна, заместитель главы администрации города Владивостока</w:t>
            </w:r>
          </w:p>
          <w:p w:rsidR="00F80663" w:rsidRDefault="00F80663">
            <w:pPr>
              <w:widowControl w:val="0"/>
              <w:tabs>
                <w:tab w:val="left" w:pos="5103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</w:p>
          <w:p w:rsidR="00F80663" w:rsidRDefault="00F64E81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 w:cs="Courier New CYR"/>
                <w:sz w:val="28"/>
                <w:szCs w:val="28"/>
                <w:lang w:eastAsia="en-US"/>
              </w:rPr>
              <w:t>1.4</w:t>
            </w:r>
            <w:r w:rsidR="00EC17A9">
              <w:rPr>
                <w:rFonts w:eastAsia="Calibri" w:cs="Courier New CYR"/>
                <w:sz w:val="28"/>
                <w:szCs w:val="28"/>
                <w:lang w:eastAsia="en-US"/>
              </w:rPr>
              <w:t xml:space="preserve">. </w:t>
            </w:r>
            <w:r w:rsidR="00EC17A9">
              <w:rPr>
                <w:rFonts w:eastAsia="Calibri"/>
                <w:sz w:val="28"/>
                <w:szCs w:val="28"/>
                <w:lang w:eastAsia="en-US"/>
              </w:rPr>
              <w:t xml:space="preserve">    Непрограммная часть расходов бюджета Владивостокского городского округа:</w:t>
            </w:r>
          </w:p>
          <w:p w:rsidR="00F80663" w:rsidRDefault="00EC17A9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Дума города Владивостока;</w:t>
            </w:r>
          </w:p>
          <w:p w:rsidR="00F80663" w:rsidRDefault="00EC17A9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 Контрольно-счетная палата города Владивостока;</w:t>
            </w:r>
          </w:p>
          <w:p w:rsidR="00F80663" w:rsidRDefault="00EC17A9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Администрация города Владивостока;</w:t>
            </w:r>
          </w:p>
          <w:p w:rsidR="00F80663" w:rsidRDefault="00EC17A9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Управление опеки и попечительства;</w:t>
            </w:r>
          </w:p>
          <w:p w:rsidR="00F80663" w:rsidRDefault="00EC17A9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Административно-территориальное управление островных территорий;</w:t>
            </w:r>
          </w:p>
          <w:p w:rsidR="00F80663" w:rsidRDefault="00EC17A9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Управление общественной безопасности и взаимодействия с органами власти администрации города Владивостока.</w:t>
            </w:r>
          </w:p>
          <w:p w:rsidR="00F80663" w:rsidRDefault="00F8066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F80663" w:rsidRDefault="00EC17A9">
            <w:pPr>
              <w:keepLines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cs="Courier New CYR"/>
                <w:sz w:val="28"/>
                <w:szCs w:val="28"/>
                <w:u w:val="single"/>
              </w:rPr>
              <w:t>Докладывает:</w:t>
            </w:r>
            <w:r>
              <w:rPr>
                <w:rFonts w:cs="Courier New CYR"/>
                <w:sz w:val="28"/>
                <w:szCs w:val="28"/>
              </w:rPr>
              <w:t xml:space="preserve"> Дмитриенко Сергей Михайлович, первый заместитель главы администрации города Владивостока</w:t>
            </w:r>
          </w:p>
          <w:p w:rsidR="00F80663" w:rsidRDefault="00F80663">
            <w:pPr>
              <w:widowControl w:val="0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F80663">
        <w:trPr>
          <w:trHeight w:val="2952"/>
        </w:trPr>
        <w:tc>
          <w:tcPr>
            <w:tcW w:w="2123" w:type="dxa"/>
          </w:tcPr>
          <w:p w:rsidR="00F80663" w:rsidRDefault="00EC17A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Вопрос 2.</w:t>
            </w:r>
          </w:p>
        </w:tc>
        <w:tc>
          <w:tcPr>
            <w:tcW w:w="8225" w:type="dxa"/>
          </w:tcPr>
          <w:p w:rsidR="00F80663" w:rsidRDefault="00EC17A9">
            <w:pPr>
              <w:widowControl w:val="0"/>
              <w:spacing w:line="276" w:lineRule="auto"/>
              <w:ind w:firstLine="57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rFonts w:cs="Arial Unicode MS Cyr"/>
                <w:sz w:val="28"/>
                <w:szCs w:val="28"/>
              </w:rPr>
              <w:t>О рассмотрении информации администрации города Владивостока о ходе реализации инициативных предложений избирателей на 2024 год, а также инициативных предложений избирателей на 2023 год, исполнение которых перенесено на 2024 год.</w:t>
            </w:r>
          </w:p>
          <w:bookmarkEnd w:id="0"/>
          <w:p w:rsidR="00F80663" w:rsidRDefault="00F80663">
            <w:pPr>
              <w:widowControl w:val="0"/>
              <w:spacing w:line="276" w:lineRule="auto"/>
              <w:ind w:firstLine="57"/>
              <w:jc w:val="both"/>
              <w:rPr>
                <w:rFonts w:cs="Arial Unicode MS Cyr"/>
              </w:rPr>
            </w:pPr>
          </w:p>
          <w:p w:rsidR="00F80663" w:rsidRDefault="00EC17A9">
            <w:pPr>
              <w:keepLines/>
              <w:widowControl w:val="0"/>
              <w:spacing w:line="276" w:lineRule="auto"/>
              <w:ind w:firstLine="57"/>
              <w:jc w:val="both"/>
              <w:rPr>
                <w:sz w:val="28"/>
                <w:szCs w:val="28"/>
              </w:rPr>
            </w:pPr>
            <w:r>
              <w:rPr>
                <w:rFonts w:cs="Courier New CYR"/>
                <w:sz w:val="28"/>
                <w:szCs w:val="28"/>
                <w:u w:val="single"/>
              </w:rPr>
              <w:t>Докладывает:</w:t>
            </w:r>
            <w:r>
              <w:rPr>
                <w:rFonts w:cs="Courier New CYR"/>
                <w:sz w:val="28"/>
                <w:szCs w:val="28"/>
              </w:rPr>
              <w:t xml:space="preserve"> Пименов Евгений Николаевич, председатель комитета по бюджету, налогам и финансам Думы города Владивостока</w:t>
            </w:r>
          </w:p>
        </w:tc>
      </w:tr>
    </w:tbl>
    <w:p w:rsidR="00F80663" w:rsidRDefault="00F80663"/>
    <w:p w:rsidR="00F80663" w:rsidRDefault="00F80663"/>
    <w:sectPr w:rsidR="00F80663" w:rsidSect="00C80B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97B" w:rsidRDefault="005C097B" w:rsidP="00C80B22">
      <w:r>
        <w:separator/>
      </w:r>
    </w:p>
  </w:endnote>
  <w:endnote w:type="continuationSeparator" w:id="0">
    <w:p w:rsidR="005C097B" w:rsidRDefault="005C097B" w:rsidP="00C8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00"/>
    <w:family w:val="roman"/>
    <w:notTrueType/>
    <w:pitch w:val="default"/>
  </w:font>
  <w:font w:name="Arial Unicode MS Cy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B22" w:rsidRDefault="00C80B2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B22" w:rsidRDefault="00C80B2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B22" w:rsidRDefault="00C80B2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97B" w:rsidRDefault="005C097B" w:rsidP="00C80B22">
      <w:r>
        <w:separator/>
      </w:r>
    </w:p>
  </w:footnote>
  <w:footnote w:type="continuationSeparator" w:id="0">
    <w:p w:rsidR="005C097B" w:rsidRDefault="005C097B" w:rsidP="00C80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B22" w:rsidRDefault="00C80B2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537181"/>
      <w:docPartObj>
        <w:docPartGallery w:val="Page Numbers (Top of Page)"/>
        <w:docPartUnique/>
      </w:docPartObj>
    </w:sdtPr>
    <w:sdtEndPr/>
    <w:sdtContent>
      <w:p w:rsidR="00C80B22" w:rsidRDefault="00C80B2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81">
          <w:rPr>
            <w:noProof/>
          </w:rPr>
          <w:t>2</w:t>
        </w:r>
        <w:r>
          <w:fldChar w:fldCharType="end"/>
        </w:r>
      </w:p>
    </w:sdtContent>
  </w:sdt>
  <w:p w:rsidR="00C80B22" w:rsidRDefault="00C80B2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B22" w:rsidRDefault="00C80B2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663"/>
    <w:rsid w:val="005C097B"/>
    <w:rsid w:val="00C80B22"/>
    <w:rsid w:val="00EB00B9"/>
    <w:rsid w:val="00EC17A9"/>
    <w:rsid w:val="00F64E81"/>
    <w:rsid w:val="00F8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5D118-5EDB-4DED-8B1F-4CC7E2FC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Обычный + По центру"/>
    <w:basedOn w:val="a"/>
    <w:qFormat/>
    <w:rsid w:val="002A7BE1"/>
    <w:pPr>
      <w:jc w:val="center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114258"/>
    <w:pPr>
      <w:ind w:left="720"/>
      <w:contextualSpacing/>
    </w:pPr>
  </w:style>
  <w:style w:type="paragraph" w:customStyle="1" w:styleId="1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2">
    <w:name w:val="Обычная таблица2"/>
    <w:qFormat/>
    <w:rPr>
      <w:rFonts w:cs="Calibri"/>
    </w:rPr>
  </w:style>
  <w:style w:type="paragraph" w:styleId="ac">
    <w:name w:val="header"/>
    <w:basedOn w:val="a"/>
    <w:link w:val="ad"/>
    <w:uiPriority w:val="99"/>
    <w:unhideWhenUsed/>
    <w:rsid w:val="00C80B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80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80B2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80B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dc:description/>
  <cp:lastModifiedBy>Евгения Жаворонкова</cp:lastModifiedBy>
  <cp:revision>33</cp:revision>
  <cp:lastPrinted>2024-04-11T09:14:00Z</cp:lastPrinted>
  <dcterms:created xsi:type="dcterms:W3CDTF">2020-06-02T23:51:00Z</dcterms:created>
  <dcterms:modified xsi:type="dcterms:W3CDTF">2025-04-08T23:58:00Z</dcterms:modified>
  <dc:language>ru-RU</dc:language>
</cp:coreProperties>
</file>