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Муниципальный правовой акт города Владивостока от 15.07.2020 N 155-МПА</w:t>
              <w:br/>
              <w:t xml:space="preserve">(ред. от 31.07.2023)</w:t>
              <w:br/>
              <w:t xml:space="preserve">"Порядок возбуждения ходатайств о награждении наградами Приморского края"</w:t>
              <w:br/>
              <w:t xml:space="preserve">(принят Думой города Владивостока 09.07.2020)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ДУМА ГОРОДА ВЛАДИВОСТОКА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МУНИЦИПАЛЬНЫЙ ПРАВОВОЙ АКТ</w:t>
      </w:r>
    </w:p>
    <w:p>
      <w:pPr>
        <w:pStyle w:val="2"/>
        <w:jc w:val="center"/>
      </w:pPr>
      <w:r>
        <w:rPr>
          <w:sz w:val="20"/>
        </w:rPr>
        <w:t xml:space="preserve">от 15 июля 2020 г. N 155-МПА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ПОРЯДОК ВОЗБУЖДЕНИЯ ХОДАТАЙСТВ</w:t>
      </w:r>
    </w:p>
    <w:p>
      <w:pPr>
        <w:pStyle w:val="2"/>
        <w:jc w:val="center"/>
      </w:pPr>
      <w:r>
        <w:rPr>
          <w:sz w:val="20"/>
        </w:rPr>
        <w:t xml:space="preserve">О НАГРАЖДЕНИИ НАГРАДАМИ ПРИМОРСКОГО КРАЯ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Думой города Владивостока</w:t>
      </w:r>
    </w:p>
    <w:p>
      <w:pPr>
        <w:pStyle w:val="0"/>
        <w:jc w:val="right"/>
      </w:pPr>
      <w:r>
        <w:rPr>
          <w:sz w:val="20"/>
        </w:rPr>
        <w:t xml:space="preserve">9 июля 2020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Муниципальных правовых актов города Владивостока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03.03.2021 </w:t>
            </w:r>
            <w:hyperlink w:history="0" r:id="rId7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      <w:r>
                <w:rPr>
                  <w:sz w:val="20"/>
                  <w:color w:val="0000ff"/>
                </w:rPr>
                <w:t xml:space="preserve">N 199-МПА</w:t>
              </w:r>
            </w:hyperlink>
            <w:r>
              <w:rPr>
                <w:sz w:val="20"/>
                <w:color w:val="392c69"/>
              </w:rPr>
              <w:t xml:space="preserve">, от 08.10.2021 </w:t>
            </w:r>
            <w:hyperlink w:history="0" r:id="rId8" w:tooltip="Муниципальный правовой акт города Владивостока от 08.10.2021 N 233-МПА &quot;О внесении изменения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30.09.2021) {КонсультантПлюс}">
              <w:r>
                <w:rPr>
                  <w:sz w:val="20"/>
                  <w:color w:val="0000ff"/>
                </w:rPr>
                <w:t xml:space="preserve">N 233-МПА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31.07.2023 </w:t>
            </w:r>
            <w:hyperlink w:history="0" r:id="rId9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      <w:r>
                <w:rPr>
                  <w:sz w:val="20"/>
                  <w:color w:val="0000ff"/>
                </w:rPr>
                <w:t xml:space="preserve">N 59-МПА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Муниципальным правовым </w:t>
            </w:r>
            <w:hyperlink w:history="0" r:id="rId10" w:tooltip="Муниципальный правовой акт города Владивостока от 09.10.2020 N 168-МПА &quot;О приостановлении действия пункта 2.5 муниципального правового акта города Владивостока от 15.07.2020 N 155-МПА &quot;Порядок возбуждения ходатайств о награждении наградами Приморского края&quot; (принят Думой города Владивостока 01.10.202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актом</w:t>
              </w:r>
            </w:hyperlink>
            <w:r>
              <w:rPr>
                <w:sz w:val="20"/>
                <w:color w:val="392c69"/>
              </w:rPr>
              <w:t xml:space="preserve"> города Владивостока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09.10.2020 N 168-МПА)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разработан в соответствии с </w:t>
      </w:r>
      <w:hyperlink w:history="0" r:id="rId11" w:tooltip="Закон Приморского края от 04.06.2014 N 436-КЗ (ред. от 20.12.2023) &quot;О наградах Приморского края&quot; (принят Законодательным Собранием Приморского края 28.05.2014) (с изм. и доп., вступающими в силу с 0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Приморского края от 04.06.2014 N 436-КЗ "О наградах Приморского края" и определяет процедуру возбуждения Думой города Владивостока ходатайств о награждении наградами Приморского края в случаях, установленных </w:t>
      </w:r>
      <w:hyperlink w:history="0" r:id="rId12" w:tooltip="Закон Приморского края от 04.06.2014 N 436-КЗ (ред. от 20.12.2023) &quot;О наградах Приморского края&quot; (принят Законодательным Собранием Приморского края 28.05.2014) (с изм. и доп., вступающими в силу с 01.01.2023) {КонсультантПлюс}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, </w:t>
      </w:r>
      <w:hyperlink w:history="0" r:id="rId13" w:tooltip="Закон Приморского края от 04.06.2014 N 436-КЗ (ред. от 20.12.2023) &quot;О наградах Приморского края&quot; (принят Законодательным Собранием Приморского края 28.05.2014) (с изм. и доп., вступающими в силу с 01.01.2023) {КонсультантПлюс}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и </w:t>
      </w:r>
      <w:hyperlink w:history="0" r:id="rId14" w:tooltip="Закон Приморского края от 04.06.2014 N 436-КЗ (ред. от 20.12.2023) &quot;О наградах Приморского края&quot; (принят Законодательным Собранием Приморского края 28.05.2014) (с изм. и доп., вступающими в силу с 01.01.2023) {КонсультантПлюс}">
        <w:r>
          <w:rPr>
            <w:sz w:val="20"/>
            <w:color w:val="0000ff"/>
          </w:rPr>
          <w:t xml:space="preserve">"г" пункта 1</w:t>
        </w:r>
      </w:hyperlink>
      <w:r>
        <w:rPr>
          <w:sz w:val="20"/>
        </w:rPr>
        <w:t xml:space="preserve">, </w:t>
      </w:r>
      <w:hyperlink w:history="0" r:id="rId15" w:tooltip="Закон Приморского края от 04.06.2014 N 436-КЗ (ред. от 20.12.2023) &quot;О наградах Приморского края&quot; (принят Законодательным Собранием Приморского края 28.05.2014) (с изм. и доп., вступающими в силу с 01.01.2023)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 и </w:t>
      </w:r>
      <w:hyperlink w:history="0" r:id="rId16" w:tooltip="Закон Приморского края от 04.06.2014 N 436-КЗ (ред. от 20.12.2023) &quot;О наградах Приморского края&quot; (принят Законодательным Собранием Приморского края 28.05.2014) (с изм. и доп., вступающими в силу с 01.01.2023) {КонсультантПлюс}">
        <w:r>
          <w:rPr>
            <w:sz w:val="20"/>
            <w:color w:val="0000ff"/>
          </w:rPr>
          <w:t xml:space="preserve">4 части 2 статьи 27</w:t>
        </w:r>
      </w:hyperlink>
      <w:r>
        <w:rPr>
          <w:sz w:val="20"/>
        </w:rPr>
        <w:t xml:space="preserve"> данного Закона (далее также - ходатайство).</w:t>
      </w:r>
    </w:p>
    <w:p>
      <w:pPr>
        <w:pStyle w:val="0"/>
        <w:jc w:val="both"/>
      </w:pPr>
      <w:r>
        <w:rPr>
          <w:sz w:val="20"/>
        </w:rPr>
        <w:t xml:space="preserve">(п. 1.1 в ред. Муниципального правового </w:t>
      </w:r>
      <w:hyperlink w:history="0" r:id="rId17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31.07.2023 N 59-МПА)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Ходатайство о награждении наградами Приморского края возбуждается Думой города Владивостока в отношении: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почетного знака Приморского края "Почетный гражданин Приморского края, медали Приморского края "За особый вклад в развитие Приморского края" и знаков отличия Приморского края: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месту жительства представляемого лица в случае выдвижения гражданина к награждению медалью Приморского края "За особый вклад в развитие Приморского края" за вклад в развитие Приморского края, не связанный с профессиональной или общественной деятельностью, знаком отличия "Приморье. За заслуги" за деятельность, не связанную с профессиональной или общественной деятельностью;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 месту осуществления индивидуальной трудовой деятельности представляемого лица в случае осуществления последним индивидуальной трудовой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 месту жительства гражданина, работавшего в средствах массовой информации, пресс-службах государственных органов, муниципальных органов муниципальных образований Приморского края, иных организаций в случае представления к награждению знаком отличия Приморского края "Почетный журналист Приморского края";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почетных знаков Приморского края "Родительская доблесть" и "Семейная доблесть" - по месту жительства представляемых лиц.</w:t>
      </w:r>
    </w:p>
    <w:p>
      <w:pPr>
        <w:pStyle w:val="0"/>
        <w:jc w:val="both"/>
      </w:pPr>
      <w:r>
        <w:rPr>
          <w:sz w:val="20"/>
        </w:rPr>
        <w:t xml:space="preserve">(п. 1.2 в ред. Муниципального правового </w:t>
      </w:r>
      <w:hyperlink w:history="0" r:id="rId18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31.07.2023 N 59-МПА)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Требования к лицам, претендующим на награждение наградами Приморского края, установлены </w:t>
      </w:r>
      <w:hyperlink w:history="0" r:id="rId19" w:tooltip="Закон Приморского края от 04.06.2014 N 436-КЗ (ред. от 20.12.2023) &quot;О наградах Приморского края&quot; (принят Законодательным Собранием Приморского края 28.05.2014) (с изм. и доп., вступающими в силу с 0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Приморского края от 04.06.2014 N 436-КЗ "О наградах Приморского края".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 отношении почетного знака Приморского края "Семейная доблесть" Дума города Владивостока может возбуждать не более двадцати ходатайств в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о возбуждении ходатайства о награждении почетным знаком Приморского края "Семейная доблесть" может быть подано в течение года со дня наступления юбилейной даты регистрации брака (50-летия, 55-летия, 60-летия, 65-летия, 70-летия).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юбилейной даты 70-летия регистрации брака заявление о возбуждении ходатайства может быть подано без ограничений срока со дня ее наступления.</w:t>
      </w:r>
    </w:p>
    <w:p>
      <w:pPr>
        <w:pStyle w:val="0"/>
        <w:jc w:val="both"/>
      </w:pPr>
      <w:r>
        <w:rPr>
          <w:sz w:val="20"/>
        </w:rPr>
        <w:t xml:space="preserve">(в ред. Муниципального правового </w:t>
      </w:r>
      <w:hyperlink w:history="0" r:id="rId20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31.07.2023 N 59-МПА)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вынесения Комиссией при Губернаторе Приморского края по наградам Приморского края в текущем году заключения об оставлении ходатайства (ходатайств) без рассмотрения Дума города Владивостока в текущем году вправе дополнительно возбудить ходатайства (ходатайство) о награждении почетным знаком Приморского края "Семейная доблесть" в количестве, равном количеству ходатайств, оставленных без рассмотрения.</w:t>
      </w:r>
    </w:p>
    <w:p>
      <w:pPr>
        <w:pStyle w:val="0"/>
        <w:jc w:val="both"/>
      </w:pPr>
      <w:r>
        <w:rPr>
          <w:sz w:val="20"/>
        </w:rPr>
        <w:t xml:space="preserve">(в ред. Муниципального правового </w:t>
      </w:r>
      <w:hyperlink w:history="0" r:id="rId21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31.07.2023 N 59-МПА)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смерти одного из супругов, наступившей после подачи заявления о возбуждении ходатайства о награждении почетным знаком Приморского края "Семейная доблесть", указанное заявление подлежит рассмотрению Думой города Владивостока в соответствии с </w:t>
      </w:r>
      <w:hyperlink w:history="0" w:anchor="P47" w:tooltip="2. ПОРЯДОК ВОЗБУЖДЕНИЯ ХОДАТАЙСТВ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муниципального правового акта.</w:t>
      </w:r>
    </w:p>
    <w:p>
      <w:pPr>
        <w:pStyle w:val="0"/>
        <w:jc w:val="both"/>
      </w:pPr>
      <w:r>
        <w:rPr>
          <w:sz w:val="20"/>
        </w:rPr>
        <w:t xml:space="preserve">(в ред. Муниципального правового </w:t>
      </w:r>
      <w:hyperlink w:history="0" r:id="rId22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31.07.2023 N 59-МПА)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положительном результате рассмотрения данного заявления Дума города Владивостока возбуждает ходатайство о награждении почетным знаком Приморского края "Семейная доблесть" обоих супругов, одного из них посмертно.</w:t>
      </w:r>
    </w:p>
    <w:p>
      <w:pPr>
        <w:pStyle w:val="0"/>
        <w:jc w:val="both"/>
      </w:pPr>
      <w:r>
        <w:rPr>
          <w:sz w:val="20"/>
        </w:rPr>
        <w:t xml:space="preserve">(абзац введен Муниципальным правовым </w:t>
      </w:r>
      <w:hyperlink w:history="0" r:id="rId23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<w:r>
          <w:rPr>
            <w:sz w:val="20"/>
            <w:color w:val="0000ff"/>
          </w:rPr>
          <w:t xml:space="preserve">актом</w:t>
        </w:r>
      </w:hyperlink>
      <w:r>
        <w:rPr>
          <w:sz w:val="20"/>
        </w:rPr>
        <w:t xml:space="preserve"> города Владивостока от 31.07.2023 N 59-МПА)</w:t>
      </w:r>
    </w:p>
    <w:p>
      <w:pPr>
        <w:pStyle w:val="0"/>
        <w:jc w:val="both"/>
      </w:pPr>
      <w:r>
        <w:rPr>
          <w:sz w:val="20"/>
        </w:rPr>
        <w:t xml:space="preserve">(п. 1.4 в ред. Муниципального правового </w:t>
      </w:r>
      <w:hyperlink w:history="0" r:id="rId24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1.5 - 1.6. Исключены. - Муниципальный правовой </w:t>
      </w:r>
      <w:hyperlink w:history="0" r:id="rId25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города Владивостока от 03.03.2021 N 199-МПА.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Заседание Думы города Владивостока по рассмотрению вопроса о возбуждении ходатайств о награждении наградами Приморского края проводится по мере поступления заявлений, за исключением вопроса о возбуждении ходатайств о награждении почетным знаком Приморского края "Семейная доблесть".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Дума города Владивостока рассматривает вопрос о возбуждении ходатайств о награждении почетным знаком Приморского края "Семейная доблесть" один раз в год, не позднее 30 октября текущего года.</w:t>
      </w:r>
    </w:p>
    <w:p>
      <w:pPr>
        <w:pStyle w:val="0"/>
        <w:jc w:val="both"/>
      </w:pPr>
      <w:r>
        <w:rPr>
          <w:sz w:val="20"/>
        </w:rPr>
        <w:t xml:space="preserve">(п. 1.7 в ред. Муниципального правового </w:t>
      </w:r>
      <w:hyperlink w:history="0" r:id="rId26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outlineLvl w:val="1"/>
        <w:jc w:val="center"/>
      </w:pPr>
      <w:r>
        <w:rPr>
          <w:sz w:val="20"/>
        </w:rPr>
        <w:t xml:space="preserve">2. ПОРЯДОК ВОЗБУЖДЕНИЯ ХОДАТАЙСТВ</w:t>
      </w:r>
    </w:p>
    <w:p>
      <w:pPr>
        <w:pStyle w:val="2"/>
        <w:jc w:val="center"/>
      </w:pPr>
      <w:r>
        <w:rPr>
          <w:sz w:val="20"/>
        </w:rPr>
        <w:t xml:space="preserve">О НАГРАЖДЕНИИ НАГРАДАМИ ПРИМОРСКОГО КРАЯ</w:t>
      </w:r>
    </w:p>
    <w:p>
      <w:pPr>
        <w:pStyle w:val="0"/>
        <w:jc w:val="both"/>
      </w:pPr>
      <w:r>
        <w:rPr>
          <w:sz w:val="20"/>
        </w:rPr>
      </w:r>
    </w:p>
    <w:bookmarkStart w:id="50" w:name="P50"/>
    <w:bookmarkEnd w:id="50"/>
    <w:p>
      <w:pPr>
        <w:pStyle w:val="0"/>
        <w:ind w:firstLine="540"/>
        <w:jc w:val="both"/>
      </w:pPr>
      <w:r>
        <w:rPr>
          <w:sz w:val="20"/>
        </w:rPr>
        <w:t xml:space="preserve">2.1. Решение о возбуждении ходатайств о награждении наградами Приморского края принимается Думой города Владивостока на основании заявлений </w:t>
      </w:r>
      <w:hyperlink w:history="0" w:anchor="P138" w:tooltip="ЗАЯВЛЕНИЕ">
        <w:r>
          <w:rPr>
            <w:sz w:val="20"/>
            <w:color w:val="0000ff"/>
          </w:rPr>
          <w:t xml:space="preserve">(приложение 1)</w:t>
        </w:r>
      </w:hyperlink>
      <w:r>
        <w:rPr>
          <w:sz w:val="20"/>
        </w:rPr>
        <w:t xml:space="preserve">, поступающих в адрес Думы города Владивостока.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имени заявителя (заявителей) с заявлением о возбуждении ходатайства о награждении наградой Приморского края также могут обращаться законные представители.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К заявлению о возбуждении ходатайства о награждении почетным знаком Приморского края "Почетный гражданин Приморского края", почетным знаком Приморского края "Родительская доблесть", медалью Приморского края "За особый вклад в развитие Приморского края" и знаками отличия Приморского края заявитель представляет следующие документы:</w:t>
      </w:r>
    </w:p>
    <w:p>
      <w:pPr>
        <w:pStyle w:val="0"/>
        <w:jc w:val="both"/>
      </w:pPr>
      <w:r>
        <w:rPr>
          <w:sz w:val="20"/>
        </w:rPr>
        <w:t xml:space="preserve">(в ред. Муниципального правового </w:t>
      </w:r>
      <w:hyperlink w:history="0" r:id="rId27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31.07.2023 N 59-МПА)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паспорта (страницы с указанием фамилии, имени, отчества (при наличии), серии и номера паспорта, даты его выдачи);</w:t>
      </w:r>
    </w:p>
    <w:p>
      <w:pPr>
        <w:pStyle w:val="0"/>
        <w:jc w:val="both"/>
      </w:pPr>
      <w:r>
        <w:rPr>
          <w:sz w:val="20"/>
        </w:rPr>
        <w:t xml:space="preserve">(в ред. Муниципальных правовых актов города Владивостока от 03.03.2021 </w:t>
      </w:r>
      <w:hyperlink w:history="0" r:id="rId28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N 199-МПА</w:t>
        </w:r>
      </w:hyperlink>
      <w:r>
        <w:rPr>
          <w:sz w:val="20"/>
        </w:rPr>
        <w:t xml:space="preserve">, от 31.07.2023 </w:t>
      </w:r>
      <w:hyperlink w:history="0" r:id="rId29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<w:r>
          <w:rPr>
            <w:sz w:val="20"/>
            <w:color w:val="0000ff"/>
          </w:rPr>
          <w:t xml:space="preserve">N 59-МПА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 об образовании;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документа, подтверждающего трудовую деятельность;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hyperlink w:history="0" w:anchor="P170" w:tooltip="СОГЛАСИЕ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на обработку персональных данных (приложение 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имеющиеся в наличии у заявителя документы, подтверждающие соответствие лица требованиям, установленным к кандидатам для награждения наградами Приморского края в соответствии с </w:t>
      </w:r>
      <w:hyperlink w:history="0" r:id="rId30" w:tooltip="Закон Приморского края от 04.06.2014 N 436-КЗ (ред. от 20.12.2023) &quot;О наградах Приморского края&quot; (принят Законодательным Собранием Приморского края 28.05.2014) (с изм. и доп., вступающими в силу с 0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Приморского края от 04.06.2014 N 436-КЗ "О наградах Приморского края".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обращения с заявлением о возбуждении ходатайства о награждении почетным знаком Приморского края "Родительская доблесть" заявитель дополнительно представляет: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свидетельств о рождении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выписки из решения органов опеки и попечительства об установлении над ребенком опеки (попечительства) в отношении детей, принятых под опеку (попечительство) (для заявителей, имеющих в составе своей семьи детей, принятых под опеку (попечительство);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материалы, подтверждающие заслуги и достижения граждан (гражданина) и их (его) детей, их (его) активное участие в жизни Владивостокского городского округа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установленные </w:t>
      </w:r>
      <w:hyperlink w:history="0" w:anchor="P52" w:tooltip="2.2. К заявлению о возбуждении ходатайства о награждении почетным знаком Приморского края &quot;Почетный гражданин Приморского края&quot;, почетным знаком Приморского края &quot;Родительская доблесть&quot;, медалью Приморского края &quot;За особый вклад в развитие Приморского края&quot; и знаками отличия Приморского края заявитель представляет следующие документы: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58" w:tooltip="согласие на обработку персональных данных (приложение 2)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 настоящего пункта представляются на обоих супругов (в случае обращения с заявлением о возбуждении ходатайства о награждении почетным знаком Приморского края "Родительская доблесть" в отношении граждан, состоящих в зарегистрированном браке).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К заявлению о возбуждении ходатайства о награждении почетным знаком Приморского края "Семейная доблесть" заявитель представляет следующие документы: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паспорта (страницы с указанием фамилии, имени, отчества (при наличии), серии и номера паспорта, даты выдачи, регистрации по месту жительства);</w:t>
      </w:r>
    </w:p>
    <w:p>
      <w:pPr>
        <w:pStyle w:val="0"/>
        <w:jc w:val="both"/>
      </w:pPr>
      <w:r>
        <w:rPr>
          <w:sz w:val="20"/>
        </w:rPr>
        <w:t xml:space="preserve">(в ред. Муниципального правового </w:t>
      </w:r>
      <w:hyperlink w:history="0" r:id="rId31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31.07.2023 N 59-МПА)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свидетельства о заключении брака;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(копии) свидетельства (свидетельств) о рождении ребенка (детей);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выписки из решения органов опеки и попечительства об установлении над ребенком опеки (попечительства) в отношении детей, принятых под опеку (попечительство) (для заявителей, имеющих в составе своей семьи детей, принятых под опеку (попечительство);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hyperlink w:history="0" w:anchor="P170" w:tooltip="СОГЛАСИЕ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на обработку персональных данных (приложение 2);</w:t>
      </w:r>
    </w:p>
    <w:p>
      <w:pPr>
        <w:pStyle w:val="0"/>
        <w:spacing w:before="200" w:line-rule="auto"/>
        <w:ind w:firstLine="540"/>
        <w:jc w:val="both"/>
      </w:pPr>
      <w:hyperlink w:history="0" w:anchor="P208" w:tooltip="АНКЕТА">
        <w:r>
          <w:rPr>
            <w:sz w:val="20"/>
            <w:color w:val="0000ff"/>
          </w:rPr>
          <w:t xml:space="preserve">анкету</w:t>
        </w:r>
      </w:hyperlink>
      <w:r>
        <w:rPr>
          <w:sz w:val="20"/>
        </w:rPr>
        <w:t xml:space="preserve"> (приложение 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Лица, претендующие на награждение почетным знаком Приморского края "Семейная доблесть", также при наличии представляют в Думу города Владивостока материалы, характеризующие семью, в том числе подтверждающие достойное воспитание детей (ребенка) и их (его) достижения, участие указанных лиц в общественно значимой деятельности на территории Приморского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установленные </w:t>
      </w:r>
      <w:hyperlink w:history="0" w:anchor="P66" w:tooltip="копию паспорта (страницы с указанием фамилии, имени, отчества (при наличии), серии и номера паспорта, даты выдачи, регистрации по месту жительства)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, </w:t>
      </w:r>
      <w:hyperlink w:history="0" w:anchor="P71" w:tooltip="согласие на обработку персональных данных (приложение 2);">
        <w:r>
          <w:rPr>
            <w:sz w:val="20"/>
            <w:color w:val="0000ff"/>
          </w:rPr>
          <w:t xml:space="preserve">шестым</w:t>
        </w:r>
      </w:hyperlink>
      <w:r>
        <w:rPr>
          <w:sz w:val="20"/>
        </w:rPr>
        <w:t xml:space="preserve"> настоящего пункта, в данном случае представляются на обоих супругов.</w:t>
      </w:r>
    </w:p>
    <w:p>
      <w:pPr>
        <w:pStyle w:val="0"/>
        <w:jc w:val="both"/>
      </w:pPr>
      <w:r>
        <w:rPr>
          <w:sz w:val="20"/>
        </w:rPr>
        <w:t xml:space="preserve">(п. 2.3 в ред. Муниципального правового </w:t>
      </w:r>
      <w:hyperlink w:history="0" r:id="rId32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В случае подачи заявления через представителя дополнительно к документам, предусмотренным </w:t>
      </w:r>
      <w:hyperlink w:history="0" w:anchor="P50" w:tooltip="2.1. Решение о возбуждении ходатайств о награждении наградами Приморского края принимается Думой города Владивостока на основании заявлений (приложение 1), поступающих в адрес Думы города Владивостока.">
        <w:r>
          <w:rPr>
            <w:sz w:val="20"/>
            <w:color w:val="0000ff"/>
          </w:rPr>
          <w:t xml:space="preserve">пунктами 2.1</w:t>
        </w:r>
      </w:hyperlink>
      <w:r>
        <w:rPr>
          <w:sz w:val="20"/>
        </w:rPr>
        <w:t xml:space="preserve">, </w:t>
      </w:r>
      <w:hyperlink w:history="0" w:anchor="P52" w:tooltip="2.2. К заявлению о возбуждении ходатайства о награждении почетным знаком Приморского края &quot;Почетный гражданин Приморского края&quot;, почетным знаком Приморского края &quot;Родительская доблесть&quot;, медалью Приморского края &quot;За особый вклад в развитие Приморского края&quot; и знаками отличия Приморского края заявитель представляет следующие документы:">
        <w:r>
          <w:rPr>
            <w:sz w:val="20"/>
            <w:color w:val="0000ff"/>
          </w:rPr>
          <w:t xml:space="preserve">2.2</w:t>
        </w:r>
      </w:hyperlink>
      <w:r>
        <w:rPr>
          <w:sz w:val="20"/>
        </w:rPr>
        <w:t xml:space="preserve">, </w:t>
      </w:r>
      <w:hyperlink w:history="0" w:anchor="P65" w:tooltip="2.3. К заявлению о возбуждении ходатайства о награждении почетным знаком Приморского края &quot;Семейная доблесть&quot; заявитель представляет следующие документы:">
        <w:r>
          <w:rPr>
            <w:sz w:val="20"/>
            <w:color w:val="0000ff"/>
          </w:rPr>
          <w:t xml:space="preserve">2.3</w:t>
        </w:r>
      </w:hyperlink>
      <w:r>
        <w:rPr>
          <w:sz w:val="20"/>
        </w:rPr>
        <w:t xml:space="preserve"> настоящего раздела, представляются документ, удостоверяющий личность представителя, а также документ, подтверждающий его полномочия на обращение с заявлением.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Документы, предусмотренные </w:t>
      </w:r>
      <w:hyperlink w:history="0" w:anchor="P47" w:tooltip="2. ПОРЯДОК ВОЗБУЖДЕНИЯ ХОДАТАЙСТВ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муниципального правового акта, могут быть представлены в Думу города Владивостока нарочным способом, посредством почтового отправления либо электронной почты.</w:t>
      </w:r>
    </w:p>
    <w:p>
      <w:pPr>
        <w:pStyle w:val="0"/>
        <w:jc w:val="both"/>
      </w:pPr>
      <w:r>
        <w:rPr>
          <w:sz w:val="20"/>
        </w:rPr>
        <w:t xml:space="preserve">(п. 2.5 в ред. Муниципального правового </w:t>
      </w:r>
      <w:hyperlink w:history="0" r:id="rId33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В целях организации работы по рассмотрению вопроса о возбуждении ходатайств о награждении наградами Приморского края создается комиссия, состоящая из девяти человек. Состав комиссии утверждается решением Думы города Владивостока.</w:t>
      </w:r>
    </w:p>
    <w:p>
      <w:pPr>
        <w:pStyle w:val="0"/>
        <w:jc w:val="both"/>
      </w:pPr>
      <w:r>
        <w:rPr>
          <w:sz w:val="20"/>
        </w:rPr>
        <w:t xml:space="preserve">(в ред. Муниципального правового </w:t>
      </w:r>
      <w:hyperlink w:history="0" r:id="rId34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В состав комиссии входят три депутата Думы города Владивостока, три представителя администрации города Владивостока, один почетный гражданин города Владивостока, один представитель общественной организации и один представитель правоохранительного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исключен. - Муниципальный правовой </w:t>
      </w:r>
      <w:hyperlink w:history="0" r:id="rId35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города Владивостока от 03.03.2021 N 199-МПА.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Комитет по социальной политике и делам ветеранов Думы города Владивостока (далее - Комитет) разрабатывает проект решения Думы города Владивостока об утверждении состава комиссии и вносит его в Думу города Владивостока.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2.8(1). Комиссия проводит заседания по мере поступления заявлений, за исключением заседаний по рассмотрению заявлений о возбуждении ходатайств о награждении почетным знаком Приморского края "Семейная доблесть".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комиссии по рассмотрению заявлений о возбуждении ходатайств о награждении почетным знаком Приморского края "Семейная доблесть" проводятся в срок до 15 октября текущего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заседаниях рассматриваются заявления о возбуждении ходатайств о награждении почетным знаком Приморского края "Семейная доблесть", поступившие в срок до 1 сентября текущего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Заявления о возбуждении ходатайств о награждении почетным знаком Приморского края "Семейная доблесть", поступившие после 1 сентября текущего года, подлежат рассмотрению в следующем календарном году.</w:t>
      </w:r>
    </w:p>
    <w:p>
      <w:pPr>
        <w:pStyle w:val="0"/>
        <w:jc w:val="both"/>
      </w:pPr>
      <w:r>
        <w:rPr>
          <w:sz w:val="20"/>
        </w:rPr>
        <w:t xml:space="preserve">(п. 2.8(1) введен Муниципальным правовым </w:t>
      </w:r>
      <w:hyperlink w:history="0" r:id="rId36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актом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На первом заседании комиссии избирается ее председатель, заместитель председателя, секретарь.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Комиссия правомочна принимать решения, если в заседании принимает участие более половины ее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В целях рассмотрения вопроса о наличии (отсутствии) оснований для возбуждения ходатайства в отношении почетного знака Приморского края "Родительская доблесть" комиссия запрашивает заключения органов социальной защиты населения, здравоохранения, образования, органов внутренних дел по месту жительства семьи, органов опеки и попечительства (в случае воспитания в семье усыновленных детей и воспитания детей, оставшихся без попечения родителей, в приемной семье).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Комиссия вправе запрашивать в отношении лиц, претендующих на получение награды Приморского края, дополнительные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В случае представления лицом, претендующим на получение награды Приморского края, неполного комплекта документов и (или) документов, содержащих недостоверные сведения, а также в случае несоответствия данного лица требованиям, установленным </w:t>
      </w:r>
      <w:hyperlink w:history="0" r:id="rId37" w:tooltip="Закон Приморского края от 04.06.2014 N 436-КЗ (ред. от 20.12.2023) &quot;О наградах Приморского края&quot; (принят Законодательным Собранием Приморского края 28.05.2014) (с изм. и доп., вступающими в силу с 0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Приморского края от 04.06.2014 N 436-КЗ "О наградах Приморского края", заявление о возбуждении ходатайства о награждении наградой Приморского края не рассматривается.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уведомляет заявителя об оставлении его заявления без рассмотрения в течение десяти рабочих дней с момента принятия соответствующего решения.</w:t>
      </w:r>
    </w:p>
    <w:p>
      <w:pPr>
        <w:pStyle w:val="0"/>
        <w:jc w:val="both"/>
      </w:pPr>
      <w:r>
        <w:rPr>
          <w:sz w:val="20"/>
        </w:rPr>
        <w:t xml:space="preserve">(п. 2.13 в ред. Муниципального правового </w:t>
      </w:r>
      <w:hyperlink w:history="0" r:id="rId38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По результатам рассмотрения представленных заявителями документов, а также поступивших по запросам сведений комиссия принимает решение.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Решение комиссии считается принятым, если за него проголосовало большинство от числа присутствующих на заседании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Решение комиссии с указанием кандидатур, в отношении которых предлагается возбудить ходатайства о награждении наградами Приморского края, направляется в Комитет.</w:t>
      </w:r>
    </w:p>
    <w:p>
      <w:pPr>
        <w:pStyle w:val="0"/>
        <w:jc w:val="both"/>
      </w:pPr>
      <w:r>
        <w:rPr>
          <w:sz w:val="20"/>
        </w:rPr>
        <w:t xml:space="preserve">(п. 2.16 в ред. Муниципального правового </w:t>
      </w:r>
      <w:hyperlink w:history="0" r:id="rId39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2.17. Исключен. - Муниципальный правовой </w:t>
      </w:r>
      <w:hyperlink w:history="0" r:id="rId40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города Владивостока от 03.03.2021 N 199-МПА.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2.18. На основании решения комиссии Комитет разрабатывает проект решения Думы города Владивостока о возбуждении ходатайств о награждении наградами Приморского края и вносит его в Думу города Владивостока.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Депутаты Думы города Владивостока, комитеты Думы города Владивостока, другие субъекты правотворческой инициативы вправе представить свои предложения по кандидатурам, в отношении которых предлагается возбудить ходатайства о награждении наградами Приморского края, из числа допущенных Комиссией к процедуре возбуждения ходатайств о награждении наградами Приморского края кандидатур в порядке, предусмотренном Регламентом Думы города Владивостока.</w:t>
      </w:r>
    </w:p>
    <w:p>
      <w:pPr>
        <w:pStyle w:val="0"/>
        <w:jc w:val="both"/>
      </w:pPr>
      <w:r>
        <w:rPr>
          <w:sz w:val="20"/>
        </w:rPr>
        <w:t xml:space="preserve">(п. 2.18 в ред. Муниципального правового </w:t>
      </w:r>
      <w:hyperlink w:history="0" r:id="rId41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2.19. Дума города Владивостока рассматривает проект решения Думы города Владивостока о возбуждении ходатайств о награждении наградами Приморского края, а также поправки, в случае их поступления, в порядке, предусмотренном Регламентом Думы города Владивостока.</w:t>
      </w:r>
    </w:p>
    <w:p>
      <w:pPr>
        <w:pStyle w:val="0"/>
        <w:jc w:val="both"/>
      </w:pPr>
      <w:r>
        <w:rPr>
          <w:sz w:val="20"/>
        </w:rPr>
        <w:t xml:space="preserve">(п. 2.19 в ред. Муниципального правового </w:t>
      </w:r>
      <w:hyperlink w:history="0" r:id="rId42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2.20. В течение 20 дней с момента принятия Думой города Владивостока решения о возбуждении ходатайств о награждении наградами Приморского края ходатайства о награждении наградами Приморского края и прилагаемые к ним документы направляются главе города Владивостока для подготовки отзыва в отношении представляемых к награде лиц.</w:t>
      </w:r>
    </w:p>
    <w:p>
      <w:pPr>
        <w:pStyle w:val="0"/>
        <w:jc w:val="both"/>
      </w:pPr>
      <w:r>
        <w:rPr>
          <w:sz w:val="20"/>
        </w:rPr>
        <w:t xml:space="preserve">(в ред. Муниципального правового </w:t>
      </w:r>
      <w:hyperlink w:history="0" r:id="rId43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2.21. Граждане, в отношении которых не были возбуждены ходатайства о награждении наградами Приморского края, уведомляются об этом в течение 7 рабочих дней со дня проведения заседания Думы города Владивостока по рассмотрению вопроса о возбуждении ходатайств о награждении наградами Приморского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граждане вправе повторно обратиться с заявлением о возбуждении ходатайства о награждении наградой Приморского края и прилагаемыми к нему документами в порядке и сроки, установленные настоящим муниципальным правовым актом.</w:t>
      </w:r>
    </w:p>
    <w:p>
      <w:pPr>
        <w:pStyle w:val="0"/>
        <w:jc w:val="both"/>
      </w:pPr>
      <w:r>
        <w:rPr>
          <w:sz w:val="20"/>
        </w:rPr>
        <w:t xml:space="preserve">(п. 2.21 введен Муниципальным правовым </w:t>
      </w:r>
      <w:hyperlink w:history="0" r:id="rId44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<w:r>
          <w:rPr>
            <w:sz w:val="20"/>
            <w:color w:val="0000ff"/>
          </w:rPr>
          <w:t xml:space="preserve">актом</w:t>
        </w:r>
      </w:hyperlink>
      <w:r>
        <w:rPr>
          <w:sz w:val="20"/>
        </w:rPr>
        <w:t xml:space="preserve"> города Владивостока от 03.03.2021 N 199-МПА)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ВСТУПЛЕНИЕ В СИЛУ</w:t>
      </w:r>
    </w:p>
    <w:p>
      <w:pPr>
        <w:pStyle w:val="2"/>
        <w:jc w:val="center"/>
      </w:pPr>
      <w:r>
        <w:rPr>
          <w:sz w:val="20"/>
        </w:rPr>
        <w:t xml:space="preserve">НАСТОЯЩЕГО МУНИЦИПАЛЬНОГО ПРАВОВОГО АКТА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муниципальный правовой акт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О.В.ГУМЕНЮК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муниципальному</w:t>
      </w:r>
    </w:p>
    <w:p>
      <w:pPr>
        <w:pStyle w:val="0"/>
        <w:jc w:val="right"/>
      </w:pPr>
      <w:r>
        <w:rPr>
          <w:sz w:val="20"/>
        </w:rPr>
        <w:t xml:space="preserve">правовому акту</w:t>
      </w:r>
    </w:p>
    <w:p>
      <w:pPr>
        <w:pStyle w:val="0"/>
        <w:jc w:val="right"/>
      </w:pPr>
      <w:r>
        <w:rPr>
          <w:sz w:val="20"/>
        </w:rPr>
        <w:t xml:space="preserve">города Владивостока</w:t>
      </w:r>
    </w:p>
    <w:p>
      <w:pPr>
        <w:pStyle w:val="0"/>
        <w:jc w:val="right"/>
      </w:pPr>
      <w:r>
        <w:rPr>
          <w:sz w:val="20"/>
        </w:rPr>
        <w:t xml:space="preserve">от 15.07.2020 N 155-МПА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Муниципального правового </w:t>
            </w:r>
            <w:hyperlink w:history="0" r:id="rId45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      <w:r>
                <w:rPr>
                  <w:sz w:val="20"/>
                  <w:color w:val="0000ff"/>
                </w:rPr>
                <w:t xml:space="preserve">акта</w:t>
              </w:r>
            </w:hyperlink>
            <w:r>
              <w:rPr>
                <w:sz w:val="20"/>
                <w:color w:val="392c69"/>
              </w:rPr>
              <w:t xml:space="preserve"> города Владивостока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31.07.2023 N 59-МПА)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3"/>
        <w:gridCol w:w="2196"/>
        <w:gridCol w:w="827"/>
        <w:gridCol w:w="3024"/>
      </w:tblGrid>
      <w:tr>
        <w:tc>
          <w:tcPr>
            <w:gridSpan w:val="2"/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Думу города Владивостока</w:t>
            </w:r>
          </w:p>
          <w:p>
            <w:pPr>
              <w:pStyle w:val="0"/>
            </w:pPr>
            <w:r>
              <w:rPr>
                <w:sz w:val="20"/>
              </w:rPr>
              <w:t xml:space="preserve">от 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наличии), домашний адрес, телефон)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38" w:name="P138"/>
          <w:bookmarkEnd w:id="138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возбуждении ходатайства о награждении наградой Приморского края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соответствии с </w:t>
            </w:r>
            <w:hyperlink w:history="0" r:id="rId46" w:tooltip="Закон Приморского края от 04.06.2014 N 436-КЗ (ред. от 20.12.2023) &quot;О наградах Приморского края&quot; (принят Законодательным Собранием Приморского края 28.05.2014) (с изм. и доп., вступающими в силу с 01.01.2023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Приморского края от 04.06.2014 N 436-КЗ "О наградах Приморского края" прошу возбудить ходатайство о награждении 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 лица, претендующего на награждение наградой Приморского края)</w:t>
            </w:r>
          </w:p>
          <w:p>
            <w:pPr>
              <w:pStyle w:val="0"/>
            </w:pPr>
            <w:r>
              <w:rPr>
                <w:sz w:val="20"/>
              </w:rPr>
              <w:t xml:space="preserve">наградой Приморского края: 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награду Приморского края)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Основанием для обращения с заявлением о возбуждении ходатайства о награждении наградой Приморского края является: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(указываются конкретные заслуги, успехи и достижения представляемого к награждению лица в соответствии с </w:t>
            </w:r>
            <w:hyperlink w:history="0" r:id="rId47" w:tooltip="Закон Приморского края от 04.06.2014 N 436-КЗ (ред. от 20.12.2023) &quot;О наградах Приморского края&quot; (принят Законодательным Собранием Приморского края 28.05.2014) (с изм. и доп., вступающими в силу с 01.01.2023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Приморского края от 04.06.2014 N 436-КЗ "О наградах Приморского края")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Приложение: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___________ 20_ г.</w:t>
            </w:r>
          </w:p>
        </w:tc>
        <w:tc>
          <w:tcPr>
            <w:gridSpan w:val="2"/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муниципальному</w:t>
      </w:r>
    </w:p>
    <w:p>
      <w:pPr>
        <w:pStyle w:val="0"/>
        <w:jc w:val="right"/>
      </w:pPr>
      <w:r>
        <w:rPr>
          <w:sz w:val="20"/>
        </w:rPr>
        <w:t xml:space="preserve">правовому акту</w:t>
      </w:r>
    </w:p>
    <w:p>
      <w:pPr>
        <w:pStyle w:val="0"/>
        <w:jc w:val="right"/>
      </w:pPr>
      <w:r>
        <w:rPr>
          <w:sz w:val="20"/>
        </w:rPr>
        <w:t xml:space="preserve">города Владивостока</w:t>
      </w:r>
    </w:p>
    <w:p>
      <w:pPr>
        <w:pStyle w:val="0"/>
        <w:jc w:val="right"/>
      </w:pPr>
      <w:r>
        <w:rPr>
          <w:sz w:val="20"/>
        </w:rPr>
        <w:t xml:space="preserve">от 15.07.2020 N 155-МПА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Муниципального правового </w:t>
            </w:r>
            <w:hyperlink w:history="0" r:id="rId48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      <w:r>
                <w:rPr>
                  <w:sz w:val="20"/>
                  <w:color w:val="0000ff"/>
                </w:rPr>
                <w:t xml:space="preserve">акта</w:t>
              </w:r>
            </w:hyperlink>
            <w:r>
              <w:rPr>
                <w:sz w:val="20"/>
                <w:color w:val="392c69"/>
              </w:rPr>
              <w:t xml:space="preserve"> города Владивостока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31.07.2023 N 59-МПА)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3"/>
        <w:gridCol w:w="3023"/>
        <w:gridCol w:w="3024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70" w:name="P170"/>
          <w:bookmarkEnd w:id="170"/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СОГЛАСИЕ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обработку персональных данных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Я, 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 субъекта персональных данных)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личность: 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документа, N, серия, сведения о дате выдачи документа и выдавшем его органе)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проживающий(ая): 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со </w:t>
            </w:r>
            <w:hyperlink w:history="0" r:id="rId49" w:tooltip="Федеральный закон от 27.07.2006 N 152-ФЗ (ред. от 08.08.2024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статьей 9</w:t>
              </w:r>
            </w:hyperlink>
            <w:r>
              <w:rPr>
                <w:sz w:val="20"/>
              </w:rPr>
              <w:t xml:space="preserve"> Федерального закона от 27.07.2006 N 152-ФЗ "О персональных данных" даю свое согласие на обработку Думой города Владивостока моих персональных данных в целях рассмотрения вопроса о возбуждении в отношении меня ходатайства о награждении наградой Приморского края: 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награду Приморского края)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Перечень моих персональных данных, на обработку которых я даю согласие: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фамилия, имя, отчество (при наличии), дата и место рождения; гражданство;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прежние фамилия, имя, отчество (при наличии) (в случае их изменения); паспортные данные;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об образовании, занимаемой должности, месте работы, общем стаже работы, государственной (муниципальной) службе; наличие (отсутствие) судимости;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 заслугах, деловых и иных личных качествах, носящих оценочный характер.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Согласен (согласна) на совершение действий, предусмотренных </w:t>
            </w:r>
            <w:hyperlink w:history="0" r:id="rId50" w:tooltip="Федеральный закон от 27.07.2006 N 152-ФЗ (ред. от 08.08.2024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пунктом 3 части 1 статьи 3</w:t>
              </w:r>
            </w:hyperlink>
            <w:r>
              <w:rPr>
                <w:sz w:val="20"/>
              </w:rPr>
              <w:t xml:space="preserve"> Федерального закона от 27.07.2006 N 152-ФЗ "О персональных данных".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Настоящее согласие действует на период работы с заявлением о возбуждении ходатайства о награждении наградой Приморского края и может быть отозвано путем направления письменного заявления.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___________ 20_ г.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муниципальному</w:t>
      </w:r>
    </w:p>
    <w:p>
      <w:pPr>
        <w:pStyle w:val="0"/>
        <w:jc w:val="right"/>
      </w:pPr>
      <w:r>
        <w:rPr>
          <w:sz w:val="20"/>
        </w:rPr>
        <w:t xml:space="preserve">правовому акту</w:t>
      </w:r>
    </w:p>
    <w:p>
      <w:pPr>
        <w:pStyle w:val="0"/>
        <w:jc w:val="right"/>
      </w:pPr>
      <w:r>
        <w:rPr>
          <w:sz w:val="20"/>
        </w:rPr>
        <w:t xml:space="preserve">города Владивостока</w:t>
      </w:r>
    </w:p>
    <w:p>
      <w:pPr>
        <w:pStyle w:val="0"/>
        <w:jc w:val="right"/>
      </w:pPr>
      <w:r>
        <w:rPr>
          <w:sz w:val="20"/>
        </w:rPr>
        <w:t xml:space="preserve">от 15.07.2020 N 155-МПА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(введена Муниципальным правовым </w:t>
            </w:r>
            <w:hyperlink w:history="0" r:id="rId51" w:tooltip="Муниципальный правовой акт города Владивостока от 03.03.2021 N 19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5.02.2021) {КонсультантПлюс}">
              <w:r>
                <w:rPr>
                  <w:sz w:val="20"/>
                  <w:color w:val="0000ff"/>
                </w:rPr>
                <w:t xml:space="preserve">актом</w:t>
              </w:r>
            </w:hyperlink>
            <w:r>
              <w:rPr>
                <w:sz w:val="20"/>
                <w:color w:val="392c69"/>
              </w:rPr>
              <w:t xml:space="preserve"> города Владивостока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03.03.2021 N 199-МПА;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Муниципального правового </w:t>
            </w:r>
            <w:hyperlink w:history="0" r:id="rId52" w:tooltip="Муниципальный правовой акт города Владивостока от 31.07.2023 N 59-МПА &quot;О внесении изменений в муниципальный правовой акт города Владивостока от 15.07.2020 N 155-МПА &quot;порядок возбуждения ходатайств о награждении наградами приморского края&quot; (принят Думой города Владивостока 27.07.2023) {КонсультантПлюс}">
              <w:r>
                <w:rPr>
                  <w:sz w:val="20"/>
                  <w:color w:val="0000ff"/>
                </w:rPr>
                <w:t xml:space="preserve">акта</w:t>
              </w:r>
            </w:hyperlink>
            <w:r>
              <w:rPr>
                <w:sz w:val="20"/>
                <w:color w:val="392c69"/>
              </w:rPr>
              <w:t xml:space="preserve"> города Владивостока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31.07.2023 N 59-МПА)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76"/>
        <w:gridCol w:w="4117"/>
        <w:gridCol w:w="2077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208" w:name="P208"/>
          <w:bookmarkEnd w:id="208"/>
          <w:p>
            <w:pPr>
              <w:pStyle w:val="0"/>
              <w:jc w:val="center"/>
            </w:pPr>
            <w:r>
              <w:rPr>
                <w:sz w:val="20"/>
              </w:rPr>
              <w:t xml:space="preserve">АНКЕТА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Сведения о супруге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Фамилия 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Имя 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Отчество (при наличии) 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рождения 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Место рождения 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соответствии с паспортом гражданина Российской Федерации)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Имеющиеся государственные, ведомственные награды, награды Приморского края и даты награждений (при наличии)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Имеющиеся поощрения Губернатора Приморского края, Законодательного Собрания Приморского края, органов местного самоуправления и даты поощрений (при наличии)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Сведения о супруге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Фамилия 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Имя 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Отчество (при наличии) 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рождения 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Место рождения 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соответствии с паспортом гражданина Российской Федерации)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Имеющиеся государственные, ведомственные награды, награды Приморского края и даты награждений (при наличии)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Имеющиеся поощрения Губернатора Приморского края, Законодательного Собрания Приморского края, органов местного самоуправления и даты поощрений (при наличии)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 Общие сведения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Домашний адрес супругов: 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Свидетельство о заключении брака:</w:t>
            </w:r>
          </w:p>
          <w:p>
            <w:pPr>
              <w:pStyle w:val="0"/>
            </w:pPr>
            <w:r>
              <w:rPr>
                <w:sz w:val="20"/>
              </w:rPr>
              <w:t xml:space="preserve">N ______ от "__" _____________ ___ г.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Материалы, характеризующие семью, в том числе подтверждающие достойное воспитание детей (ребенка) и их (его) достижения, участие в общественно значимой деятельности на территории Приморского края (при наличии)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Краткая характеристика семьи, претендующей на награждение почетным знаком Приморского края "Семейная доблесть":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____________ 20_ г.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Муниципальный правовой акт города Владивостока от 15.07.2020 N 155-МПА</w:t>
            <w:br/>
            <w:t>(ред. от 31.07.2023)</w:t>
            <w:br/>
            <w:t>"Порядок возбуждения ходатай...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20&amp;n=155637&amp;dst=100005" TargetMode = "External"/>
	<Relationship Id="rId8" Type="http://schemas.openxmlformats.org/officeDocument/2006/relationships/hyperlink" Target="https://login.consultant.ru/link/?req=doc&amp;base=RLAW020&amp;n=163451&amp;dst=100005" TargetMode = "External"/>
	<Relationship Id="rId9" Type="http://schemas.openxmlformats.org/officeDocument/2006/relationships/hyperlink" Target="https://login.consultant.ru/link/?req=doc&amp;base=RLAW020&amp;n=187714&amp;dst=100005" TargetMode = "External"/>
	<Relationship Id="rId10" Type="http://schemas.openxmlformats.org/officeDocument/2006/relationships/hyperlink" Target="https://login.consultant.ru/link/?req=doc&amp;base=RLAW020&amp;n=150409&amp;dst=100005" TargetMode = "External"/>
	<Relationship Id="rId11" Type="http://schemas.openxmlformats.org/officeDocument/2006/relationships/hyperlink" Target="https://login.consultant.ru/link/?req=doc&amp;base=RLAW020&amp;n=190722" TargetMode = "External"/>
	<Relationship Id="rId12" Type="http://schemas.openxmlformats.org/officeDocument/2006/relationships/hyperlink" Target="https://login.consultant.ru/link/?req=doc&amp;base=RLAW020&amp;n=190722&amp;dst=100645" TargetMode = "External"/>
	<Relationship Id="rId13" Type="http://schemas.openxmlformats.org/officeDocument/2006/relationships/hyperlink" Target="https://login.consultant.ru/link/?req=doc&amp;base=RLAW020&amp;n=190722&amp;dst=100646" TargetMode = "External"/>
	<Relationship Id="rId14" Type="http://schemas.openxmlformats.org/officeDocument/2006/relationships/hyperlink" Target="https://login.consultant.ru/link/?req=doc&amp;base=RLAW020&amp;n=190722&amp;dst=100647" TargetMode = "External"/>
	<Relationship Id="rId15" Type="http://schemas.openxmlformats.org/officeDocument/2006/relationships/hyperlink" Target="https://login.consultant.ru/link/?req=doc&amp;base=RLAW020&amp;n=190722&amp;dst=100650" TargetMode = "External"/>
	<Relationship Id="rId16" Type="http://schemas.openxmlformats.org/officeDocument/2006/relationships/hyperlink" Target="https://login.consultant.ru/link/?req=doc&amp;base=RLAW020&amp;n=190722&amp;dst=100651" TargetMode = "External"/>
	<Relationship Id="rId17" Type="http://schemas.openxmlformats.org/officeDocument/2006/relationships/hyperlink" Target="https://login.consultant.ru/link/?req=doc&amp;base=RLAW020&amp;n=187714&amp;dst=100007" TargetMode = "External"/>
	<Relationship Id="rId18" Type="http://schemas.openxmlformats.org/officeDocument/2006/relationships/hyperlink" Target="https://login.consultant.ru/link/?req=doc&amp;base=RLAW020&amp;n=187714&amp;dst=100009" TargetMode = "External"/>
	<Relationship Id="rId19" Type="http://schemas.openxmlformats.org/officeDocument/2006/relationships/hyperlink" Target="https://login.consultant.ru/link/?req=doc&amp;base=RLAW020&amp;n=190722" TargetMode = "External"/>
	<Relationship Id="rId20" Type="http://schemas.openxmlformats.org/officeDocument/2006/relationships/hyperlink" Target="https://login.consultant.ru/link/?req=doc&amp;base=RLAW020&amp;n=187714&amp;dst=100017" TargetMode = "External"/>
	<Relationship Id="rId21" Type="http://schemas.openxmlformats.org/officeDocument/2006/relationships/hyperlink" Target="https://login.consultant.ru/link/?req=doc&amp;base=RLAW020&amp;n=187714&amp;dst=100018" TargetMode = "External"/>
	<Relationship Id="rId22" Type="http://schemas.openxmlformats.org/officeDocument/2006/relationships/hyperlink" Target="https://login.consultant.ru/link/?req=doc&amp;base=RLAW020&amp;n=187714&amp;dst=100020" TargetMode = "External"/>
	<Relationship Id="rId23" Type="http://schemas.openxmlformats.org/officeDocument/2006/relationships/hyperlink" Target="https://login.consultant.ru/link/?req=doc&amp;base=RLAW020&amp;n=187714&amp;dst=100022" TargetMode = "External"/>
	<Relationship Id="rId24" Type="http://schemas.openxmlformats.org/officeDocument/2006/relationships/hyperlink" Target="https://login.consultant.ru/link/?req=doc&amp;base=RLAW020&amp;n=155637&amp;dst=100007" TargetMode = "External"/>
	<Relationship Id="rId25" Type="http://schemas.openxmlformats.org/officeDocument/2006/relationships/hyperlink" Target="https://login.consultant.ru/link/?req=doc&amp;base=RLAW020&amp;n=155637&amp;dst=100012" TargetMode = "External"/>
	<Relationship Id="rId26" Type="http://schemas.openxmlformats.org/officeDocument/2006/relationships/hyperlink" Target="https://login.consultant.ru/link/?req=doc&amp;base=RLAW020&amp;n=155637&amp;dst=100013" TargetMode = "External"/>
	<Relationship Id="rId27" Type="http://schemas.openxmlformats.org/officeDocument/2006/relationships/hyperlink" Target="https://login.consultant.ru/link/?req=doc&amp;base=RLAW020&amp;n=187714&amp;dst=100025" TargetMode = "External"/>
	<Relationship Id="rId28" Type="http://schemas.openxmlformats.org/officeDocument/2006/relationships/hyperlink" Target="https://login.consultant.ru/link/?req=doc&amp;base=RLAW020&amp;n=155637&amp;dst=100017" TargetMode = "External"/>
	<Relationship Id="rId29" Type="http://schemas.openxmlformats.org/officeDocument/2006/relationships/hyperlink" Target="https://login.consultant.ru/link/?req=doc&amp;base=RLAW020&amp;n=187714&amp;dst=100027" TargetMode = "External"/>
	<Relationship Id="rId30" Type="http://schemas.openxmlformats.org/officeDocument/2006/relationships/hyperlink" Target="https://login.consultant.ru/link/?req=doc&amp;base=RLAW020&amp;n=190722" TargetMode = "External"/>
	<Relationship Id="rId31" Type="http://schemas.openxmlformats.org/officeDocument/2006/relationships/hyperlink" Target="https://login.consultant.ru/link/?req=doc&amp;base=RLAW020&amp;n=187714&amp;dst=100028" TargetMode = "External"/>
	<Relationship Id="rId32" Type="http://schemas.openxmlformats.org/officeDocument/2006/relationships/hyperlink" Target="https://login.consultant.ru/link/?req=doc&amp;base=RLAW020&amp;n=155637&amp;dst=100018" TargetMode = "External"/>
	<Relationship Id="rId33" Type="http://schemas.openxmlformats.org/officeDocument/2006/relationships/hyperlink" Target="https://login.consultant.ru/link/?req=doc&amp;base=RLAW020&amp;n=155637&amp;dst=100028" TargetMode = "External"/>
	<Relationship Id="rId34" Type="http://schemas.openxmlformats.org/officeDocument/2006/relationships/hyperlink" Target="https://login.consultant.ru/link/?req=doc&amp;base=RLAW020&amp;n=155637&amp;dst=100030" TargetMode = "External"/>
	<Relationship Id="rId35" Type="http://schemas.openxmlformats.org/officeDocument/2006/relationships/hyperlink" Target="https://login.consultant.ru/link/?req=doc&amp;base=RLAW020&amp;n=155637&amp;dst=100031" TargetMode = "External"/>
	<Relationship Id="rId36" Type="http://schemas.openxmlformats.org/officeDocument/2006/relationships/hyperlink" Target="https://login.consultant.ru/link/?req=doc&amp;base=RLAW020&amp;n=155637&amp;dst=100032" TargetMode = "External"/>
	<Relationship Id="rId37" Type="http://schemas.openxmlformats.org/officeDocument/2006/relationships/hyperlink" Target="https://login.consultant.ru/link/?req=doc&amp;base=RLAW020&amp;n=190722" TargetMode = "External"/>
	<Relationship Id="rId38" Type="http://schemas.openxmlformats.org/officeDocument/2006/relationships/hyperlink" Target="https://login.consultant.ru/link/?req=doc&amp;base=RLAW020&amp;n=155637&amp;dst=100037" TargetMode = "External"/>
	<Relationship Id="rId39" Type="http://schemas.openxmlformats.org/officeDocument/2006/relationships/hyperlink" Target="https://login.consultant.ru/link/?req=doc&amp;base=RLAW020&amp;n=155637&amp;dst=100040" TargetMode = "External"/>
	<Relationship Id="rId40" Type="http://schemas.openxmlformats.org/officeDocument/2006/relationships/hyperlink" Target="https://login.consultant.ru/link/?req=doc&amp;base=RLAW020&amp;n=155637&amp;dst=100042" TargetMode = "External"/>
	<Relationship Id="rId41" Type="http://schemas.openxmlformats.org/officeDocument/2006/relationships/hyperlink" Target="https://login.consultant.ru/link/?req=doc&amp;base=RLAW020&amp;n=155637&amp;dst=100043" TargetMode = "External"/>
	<Relationship Id="rId42" Type="http://schemas.openxmlformats.org/officeDocument/2006/relationships/hyperlink" Target="https://login.consultant.ru/link/?req=doc&amp;base=RLAW020&amp;n=155637&amp;dst=100046" TargetMode = "External"/>
	<Relationship Id="rId43" Type="http://schemas.openxmlformats.org/officeDocument/2006/relationships/hyperlink" Target="https://login.consultant.ru/link/?req=doc&amp;base=RLAW020&amp;n=155637&amp;dst=100048" TargetMode = "External"/>
	<Relationship Id="rId44" Type="http://schemas.openxmlformats.org/officeDocument/2006/relationships/hyperlink" Target="https://login.consultant.ru/link/?req=doc&amp;base=RLAW020&amp;n=155637&amp;dst=100049" TargetMode = "External"/>
	<Relationship Id="rId45" Type="http://schemas.openxmlformats.org/officeDocument/2006/relationships/hyperlink" Target="https://login.consultant.ru/link/?req=doc&amp;base=RLAW020&amp;n=187714&amp;dst=100029" TargetMode = "External"/>
	<Relationship Id="rId46" Type="http://schemas.openxmlformats.org/officeDocument/2006/relationships/hyperlink" Target="https://login.consultant.ru/link/?req=doc&amp;base=RLAW020&amp;n=190722" TargetMode = "External"/>
	<Relationship Id="rId47" Type="http://schemas.openxmlformats.org/officeDocument/2006/relationships/hyperlink" Target="https://login.consultant.ru/link/?req=doc&amp;base=RLAW020&amp;n=190722" TargetMode = "External"/>
	<Relationship Id="rId48" Type="http://schemas.openxmlformats.org/officeDocument/2006/relationships/hyperlink" Target="https://login.consultant.ru/link/?req=doc&amp;base=RLAW020&amp;n=187714&amp;dst=100030" TargetMode = "External"/>
	<Relationship Id="rId49" Type="http://schemas.openxmlformats.org/officeDocument/2006/relationships/hyperlink" Target="https://login.consultant.ru/link/?req=doc&amp;base=LAW&amp;n=482686&amp;dst=100278" TargetMode = "External"/>
	<Relationship Id="rId50" Type="http://schemas.openxmlformats.org/officeDocument/2006/relationships/hyperlink" Target="https://login.consultant.ru/link/?req=doc&amp;base=LAW&amp;n=482686&amp;dst=100239" TargetMode = "External"/>
	<Relationship Id="rId51" Type="http://schemas.openxmlformats.org/officeDocument/2006/relationships/hyperlink" Target="https://login.consultant.ru/link/?req=doc&amp;base=RLAW020&amp;n=155637&amp;dst=100052" TargetMode = "External"/>
	<Relationship Id="rId52" Type="http://schemas.openxmlformats.org/officeDocument/2006/relationships/hyperlink" Target="https://login.consultant.ru/link/?req=doc&amp;base=RLAW020&amp;n=187714&amp;dst=10003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 города Владивостока от 15.07.2020 N 155-МПА
(ред. от 31.07.2023)
"Порядок возбуждения ходатайств о награждении наградами Приморского края"
(принят Думой города Владивостока 09.07.2020)</dc:title>
  <dcterms:created xsi:type="dcterms:W3CDTF">2025-02-25T02:31:35Z</dcterms:created>
</cp:coreProperties>
</file>