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2F" w:rsidRDefault="006F462F">
      <w:pPr>
        <w:pStyle w:val="ConsPlusTitlePage"/>
      </w:pPr>
    </w:p>
    <w:p w:rsidR="00FF6358" w:rsidRDefault="00FF635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F6358" w:rsidRDefault="00FF6358">
      <w:pPr>
        <w:pStyle w:val="ConsPlusNormal"/>
        <w:jc w:val="both"/>
        <w:outlineLvl w:val="0"/>
      </w:pPr>
    </w:p>
    <w:p w:rsidR="00FF6358" w:rsidRDefault="00FF6358">
      <w:pPr>
        <w:pStyle w:val="ConsPlusTitle"/>
        <w:jc w:val="center"/>
        <w:outlineLvl w:val="0"/>
      </w:pPr>
      <w:r>
        <w:t>ДУМА ГОРОДА ВЛАДИВОСТОКА</w:t>
      </w:r>
    </w:p>
    <w:p w:rsidR="00FF6358" w:rsidRDefault="00FF6358">
      <w:pPr>
        <w:pStyle w:val="ConsPlusTitle"/>
        <w:jc w:val="center"/>
      </w:pPr>
    </w:p>
    <w:p w:rsidR="00FF6358" w:rsidRDefault="00FF6358">
      <w:pPr>
        <w:pStyle w:val="ConsPlusTitle"/>
        <w:jc w:val="center"/>
      </w:pPr>
      <w:r>
        <w:t>РЕШЕНИЕ</w:t>
      </w:r>
    </w:p>
    <w:p w:rsidR="00FF6358" w:rsidRDefault="00FF6358">
      <w:pPr>
        <w:pStyle w:val="ConsPlusTitle"/>
        <w:jc w:val="center"/>
      </w:pPr>
      <w:r>
        <w:t>от 3 апреля 2013 г. N 60</w:t>
      </w:r>
    </w:p>
    <w:p w:rsidR="00FF6358" w:rsidRDefault="00FF6358">
      <w:pPr>
        <w:pStyle w:val="ConsPlusTitle"/>
        <w:jc w:val="center"/>
      </w:pPr>
    </w:p>
    <w:p w:rsidR="00FF6358" w:rsidRDefault="00FF6358">
      <w:pPr>
        <w:pStyle w:val="ConsPlusTitle"/>
        <w:jc w:val="center"/>
      </w:pPr>
      <w:r>
        <w:t>ОБ УТВЕРЖДЕНИИ ПОЛОЖЕНИЯ</w:t>
      </w:r>
    </w:p>
    <w:p w:rsidR="00FF6358" w:rsidRDefault="00FF6358">
      <w:pPr>
        <w:pStyle w:val="ConsPlusTitle"/>
        <w:jc w:val="center"/>
      </w:pPr>
      <w:r>
        <w:t>О ПОЧЕТНОЙ ГРАМОТЕ ДУМЫ ГОРОДА ВЛАДИВОСТОКА,</w:t>
      </w:r>
    </w:p>
    <w:p w:rsidR="00FF6358" w:rsidRDefault="00FF6358">
      <w:pPr>
        <w:pStyle w:val="ConsPlusTitle"/>
        <w:jc w:val="center"/>
      </w:pPr>
      <w:r>
        <w:t>БЛАГОДАРНОСТИ ДУМЫ ГОРОДА ВЛАДИВОСТОКА,</w:t>
      </w:r>
    </w:p>
    <w:p w:rsidR="00FF6358" w:rsidRDefault="00FF6358">
      <w:pPr>
        <w:pStyle w:val="ConsPlusTitle"/>
        <w:jc w:val="center"/>
      </w:pPr>
      <w:r>
        <w:t>ДИПЛОМЕ ДУМЫ ГОРОДА ВЛАДИВОСТОКА</w:t>
      </w:r>
    </w:p>
    <w:p w:rsidR="00FF6358" w:rsidRDefault="00FF6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3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26.06.2014 </w:t>
            </w:r>
            <w:hyperlink r:id="rId5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27.10.2016 </w:t>
            </w:r>
            <w:hyperlink r:id="rId6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16.02.2023 </w:t>
            </w:r>
            <w:hyperlink r:id="rId8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</w:tr>
    </w:tbl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>
          <w:rPr>
            <w:color w:val="0000FF"/>
          </w:rPr>
          <w:t>Уставом</w:t>
        </w:r>
      </w:hyperlink>
      <w:r>
        <w:t xml:space="preserve"> города Владивостока, </w:t>
      </w:r>
      <w:hyperlink r:id="rId11">
        <w:r>
          <w:rPr>
            <w:color w:val="0000FF"/>
          </w:rPr>
          <w:t>Регламентом</w:t>
        </w:r>
      </w:hyperlink>
      <w:r>
        <w:t xml:space="preserve"> Думы города Владивостока Дума города Владивостока решила: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Почетной грамоте Думы города Владивостока, Благодарности Думы города Владивостока, Дипломе Думы города Владивостока (прилагается).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решение</w:t>
        </w:r>
      </w:hyperlink>
      <w:r>
        <w:t xml:space="preserve"> Думы города Владивостока от 25.12.2001 N 66 "Об утверждении Положения о Почетной грамоте Думы города Владивостока и благодарности Думы города Владивостока" (Вестник Думы города Владивостока, 2001, N 9, стр. 27).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 Контроль за исполнением настоящего решения возложить на комитет по местному самоуправлению, правопорядку и законности Думы города Владивостока (Веселов).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4. Настоящее решение вступает в силу со дня его принятия.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right"/>
      </w:pPr>
      <w:r>
        <w:t>Председатель Думы</w:t>
      </w:r>
    </w:p>
    <w:p w:rsidR="00FF6358" w:rsidRDefault="00FF6358">
      <w:pPr>
        <w:pStyle w:val="ConsPlusNormal"/>
        <w:jc w:val="right"/>
      </w:pPr>
      <w:r>
        <w:t>Е.В.НОВИЦКАЯ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right"/>
        <w:outlineLvl w:val="0"/>
      </w:pPr>
      <w:r>
        <w:t>Приложение</w:t>
      </w:r>
    </w:p>
    <w:p w:rsidR="00FF6358" w:rsidRDefault="00FF6358">
      <w:pPr>
        <w:pStyle w:val="ConsPlusNormal"/>
        <w:jc w:val="right"/>
      </w:pPr>
      <w:r>
        <w:t>к решению</w:t>
      </w:r>
    </w:p>
    <w:p w:rsidR="00FF6358" w:rsidRDefault="00FF6358">
      <w:pPr>
        <w:pStyle w:val="ConsPlusNormal"/>
        <w:jc w:val="right"/>
      </w:pPr>
      <w:r>
        <w:t>Думы города Владивостока</w:t>
      </w:r>
    </w:p>
    <w:p w:rsidR="00FF6358" w:rsidRDefault="00FF6358">
      <w:pPr>
        <w:pStyle w:val="ConsPlusNormal"/>
        <w:jc w:val="right"/>
      </w:pPr>
      <w:r>
        <w:t>от 03.04.2013 N 60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Title"/>
        <w:jc w:val="center"/>
      </w:pPr>
      <w:bookmarkStart w:id="0" w:name="P33"/>
      <w:bookmarkEnd w:id="0"/>
      <w:r>
        <w:t>ПОЛОЖЕНИЕ</w:t>
      </w:r>
    </w:p>
    <w:p w:rsidR="00FF6358" w:rsidRDefault="00FF6358">
      <w:pPr>
        <w:pStyle w:val="ConsPlusTitle"/>
        <w:jc w:val="center"/>
      </w:pPr>
      <w:r>
        <w:t>О ПОЧЕТНОЙ ГРАМОТЕ ДУМЫ ГОРОДА ВЛАДИВОСТОКА,</w:t>
      </w:r>
    </w:p>
    <w:p w:rsidR="00FF6358" w:rsidRDefault="00FF6358">
      <w:pPr>
        <w:pStyle w:val="ConsPlusTitle"/>
        <w:jc w:val="center"/>
      </w:pPr>
      <w:r>
        <w:t>БЛАГОДАРНОСТИ ДУМЫ ГОРОДА ВЛАДИВОСТОКА,</w:t>
      </w:r>
    </w:p>
    <w:p w:rsidR="00FF6358" w:rsidRDefault="00FF6358">
      <w:pPr>
        <w:pStyle w:val="ConsPlusTitle"/>
        <w:jc w:val="center"/>
      </w:pPr>
      <w:r>
        <w:t>ДИПЛОМЕ ДУМЫ ГОРОДА ВЛАДИВОСТОКА</w:t>
      </w:r>
    </w:p>
    <w:p w:rsidR="00FF6358" w:rsidRDefault="00FF6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3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Решений Думы г. Владивостока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26.06.2014 </w:t>
            </w:r>
            <w:hyperlink r:id="rId13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27.10.2016 </w:t>
            </w:r>
            <w:hyperlink r:id="rId14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22.12.2022 </w:t>
            </w:r>
            <w:hyperlink r:id="rId15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16.02.2023 </w:t>
            </w:r>
            <w:hyperlink r:id="rId16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</w:tr>
    </w:tbl>
    <w:p w:rsidR="00FF6358" w:rsidRDefault="00FF6358">
      <w:pPr>
        <w:pStyle w:val="ConsPlusNormal"/>
        <w:jc w:val="both"/>
      </w:pPr>
    </w:p>
    <w:p w:rsidR="00FF6358" w:rsidRDefault="00FF6358">
      <w:pPr>
        <w:pStyle w:val="ConsPlusTitle"/>
        <w:jc w:val="center"/>
        <w:outlineLvl w:val="1"/>
      </w:pPr>
      <w:r>
        <w:t>1. Почетная грамота Думы города Владивостока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ind w:firstLine="540"/>
        <w:jc w:val="both"/>
      </w:pPr>
      <w:r>
        <w:t>1.1. Почетная грамота Думы города Владивостока (далее - Почетная грамота) является формой поощрения в знак признания заслуг перед городом Владивостоком: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за достижения в сфере экономической, научно-технической, социально-культурной, общественно-политической и иных сферах жизни города Владивостока, укрепления законности и правопорядка на территории города Владивостока;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за особый вклад в развитие образования, здравоохранения, искусства, архитектуры и градостроительства, развитие местного самоуправления на территории города Владивостока, осуществление мер по обеспечению и защите прав и свобод граждан;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за активное участие в нормотворческой, благотворительной и иной общественной деятельности, направленной на достижение экономического, социального и культурного благополучия города Владивостока; многолетний добросовестный труд или муниципальную службу (не менее 10 лет).</w:t>
      </w:r>
    </w:p>
    <w:p w:rsidR="00FF6358" w:rsidRDefault="00FF635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1.2. Почетной грамотой могут быть награждены: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физические лица - граждане Российской Федерации, иностранные граждане и лица без гражданства;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организации - российские и иностранные юридические лица независимо от организационно-правовых форм и форм собственности, их обособленные подразделения; не являющиеся юридическими лицами общественные объединения, осуществляющие свою деятельность на территории города Владивостока.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Абзац исключен с 1 января 2023 года. - </w:t>
      </w:r>
      <w:hyperlink r:id="rId18">
        <w:r>
          <w:rPr>
            <w:color w:val="0000FF"/>
          </w:rPr>
          <w:t>Решение</w:t>
        </w:r>
      </w:hyperlink>
      <w:r>
        <w:t xml:space="preserve"> Думы г. Владивостока от 22.12.2022 N 73.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1.3. С инициативой о награждении Почетной грамотой могут выступать депутаты Думы города Владивостока, Совет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Руководители организаций, перечисленных в </w:t>
      </w:r>
      <w:hyperlink w:anchor="P48">
        <w:r>
          <w:rPr>
            <w:color w:val="0000FF"/>
          </w:rPr>
          <w:t>пункте 1.2</w:t>
        </w:r>
      </w:hyperlink>
      <w:r>
        <w:t xml:space="preserve"> настоящего Положения, органы местного самоуправления города Владивостока в лице их руководителей, иные лица могут обращаться к депутату Думы города Владивостока, в Совет Думы города Владивостока с предложением о награждении Почетной грамотой.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В течение календарного года депутат Думы города Владивостока вправе инициировать награждение Почетной грамотой в совокупности не более 9 физических лиц и организаций, Совет Думы города Владивостока - не более 35.</w:t>
      </w:r>
    </w:p>
    <w:p w:rsidR="00FF6358" w:rsidRDefault="00FF6358">
      <w:pPr>
        <w:pStyle w:val="ConsPlusNormal"/>
        <w:jc w:val="both"/>
      </w:pPr>
      <w:r>
        <w:t xml:space="preserve">(п. 1.3 в ред. </w:t>
      </w:r>
      <w:hyperlink r:id="rId19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1.4. Инициатива о награждении Почетной грамотой оформляется ходатайством по </w:t>
      </w:r>
      <w:hyperlink w:anchor="P155">
        <w:r>
          <w:rPr>
            <w:color w:val="0000FF"/>
          </w:rPr>
          <w:t>форме</w:t>
        </w:r>
      </w:hyperlink>
      <w:r>
        <w:t xml:space="preserve">, установленной приложением 1 к настоящему Положению. Для награждения физического лица представляется копия документа, удостоверяющего его личность, справка с места работы о занимаемой должности, а также согласие на обработку персональных данных по </w:t>
      </w:r>
      <w:hyperlink w:anchor="P202">
        <w:r>
          <w:rPr>
            <w:color w:val="0000FF"/>
          </w:rPr>
          <w:t>форме</w:t>
        </w:r>
      </w:hyperlink>
      <w:r>
        <w:t>, установленной приложением 2 к настоящему Положению.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По усмотрению инициатора награждения к ходатайству о награждении могут прилагаться </w:t>
      </w:r>
      <w:r>
        <w:lastRenderedPageBreak/>
        <w:t>иные документы.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Документы, предусмотренные настоящим пунктом, представляются в Думу города Владивостока не позднее чем за 10 дней до заседания Думы города Владивостока.</w:t>
      </w:r>
    </w:p>
    <w:p w:rsidR="00FF6358" w:rsidRDefault="00FF6358">
      <w:pPr>
        <w:pStyle w:val="ConsPlusNormal"/>
        <w:jc w:val="both"/>
      </w:pPr>
      <w:r>
        <w:t xml:space="preserve">(п. 1.4 в ред. </w:t>
      </w:r>
      <w:hyperlink r:id="rId20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1.5. Решение о награждении Почетной грамотой принимается на заседании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1.6. Почетная грамота подписывается председателем Думы города Владивостока, в случае его отсутствия - заместителем председателя Думы города Владивостока. Подпись заверяется гербовой печатью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К Почетной грамоте прилагается копия решения Думы города Владивостока о награждении Почетной грамотой.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1.7. Почетная грамота вручается в торжественной обстановке председателем Думы города Владивостока или по его поручению заместителем председателя Думы города Владивостока, депутатом Думы города Владивостока. Вручение Почетной грамоты может осуществляться на организуемых и (или) проводимых Думой города Владивостока, иными органами местного самоуправления города Владивостока мероприятиях. Вручение Почетной грамоты может быть приурочено к дням государственных праздников, торжественным мероприятиям, связанным с празднованием Дня города Владивостока, иным праздничным датам.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Думы г. Владивостока от 26.06.2014 N 315)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1.8. Бланк Почетной грамоты утверждается распоряжением председателя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Учет и регистрация награждений Почетной грамотой осуществляется сотрудниками аппарата Думы города Владивостока в порядке, установленном законодательством Российской Федерации.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Думы г. Владивостока от 26.06.2014 N 315)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В случае утраты Почетной грамоты дубликат не выдается.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1.9. Лица, награжденные Почетной грамотой, могут представляться к награждению Почетной грамотой повторно не ранее чем через три года после предыдущего награждения при наличии новых заслуг.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Решения</w:t>
        </w:r>
      </w:hyperlink>
      <w:r>
        <w:t xml:space="preserve"> Думы г. Владивостока от 16.02.2023 N 105)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Title"/>
        <w:jc w:val="center"/>
        <w:outlineLvl w:val="1"/>
      </w:pPr>
      <w:r>
        <w:t>2. Благодарность Думы города Владивостока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ind w:firstLine="540"/>
        <w:jc w:val="both"/>
      </w:pPr>
      <w:r>
        <w:t>2.1. Благодарность Думы города Владивостока (далее - Благодарность) является формой поощрения за высокие достижения в профессиональной деятельности, вклад в социально-экономическое развитие города Владивостока, активное участие в общественной жизни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2.2. Благодарностью могут быть награждены: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физические лица - граждане Российской Федерации, иностранные граждане и лица без гражданства;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организации - российские и иностранные юридические лица независимо от организационно-правовых форм и форм собственности, их обособленные подразделения; не являющиеся юридическими лицами общественные объединения, осуществляющие свою деятельность на территории города Владивостока;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lastRenderedPageBreak/>
        <w:t>трудовые коллективы организаций, их обособленных подразделений.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2.3. Награждение Благодарностью может быть приурочено к торжественной дате. Торжественными датами являются юбилейные, памятные и праздничные даты.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Юбилейными датами являются: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для физических лиц - 50, 60 лет и каждые последующие 10 лет со дня рождения;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для организаций - 10 лет и каждые 5 лет со дня создания.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Праздничными и памятными датами являются даты, установленные Трудовым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2.4. С инициативой о награждении Благодарностью могут выступать депутаты Думы города Владивостока, Совет Думы города Владивостока. В течение календарного года депутат Думы города Владивостока вправе инициировать награждение Благодарностью в совокупности не более 28 физических лиц и организаций, Совет Думы города Владивостока - не более 70.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Руководители организаций, перечисленных в </w:t>
      </w:r>
      <w:hyperlink w:anchor="P76">
        <w:r>
          <w:rPr>
            <w:color w:val="0000FF"/>
          </w:rPr>
          <w:t>пункте 2.2</w:t>
        </w:r>
      </w:hyperlink>
      <w:r>
        <w:t xml:space="preserve"> настоящего Положения, органы местного самоуправления города Владивостока в лице их руководителей, иные лица могут обращаться к депутату Думы города Владивостока, Совет Думы города Владивостока с предложением о награждении Благодарностью.</w:t>
      </w:r>
    </w:p>
    <w:p w:rsidR="00FF6358" w:rsidRDefault="00FF6358">
      <w:pPr>
        <w:pStyle w:val="ConsPlusNormal"/>
        <w:jc w:val="both"/>
      </w:pPr>
      <w:r>
        <w:t xml:space="preserve">(п. 2.4 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2.5. Инициатива о награждении Благодарностью оформляется ходатайством по </w:t>
      </w:r>
      <w:hyperlink w:anchor="P155">
        <w:r>
          <w:rPr>
            <w:color w:val="0000FF"/>
          </w:rPr>
          <w:t>форме</w:t>
        </w:r>
      </w:hyperlink>
      <w:r>
        <w:t>, установленной приложением 1 к настоящему Положению.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Для награждения физического лица представляется копия документа, удостоверяющего его личность, справка с места работы о занимаемой должности, а также согласие на обработку персональных данных по </w:t>
      </w:r>
      <w:hyperlink w:anchor="P202">
        <w:r>
          <w:rPr>
            <w:color w:val="0000FF"/>
          </w:rPr>
          <w:t>форме</w:t>
        </w:r>
      </w:hyperlink>
      <w:r>
        <w:t>, установленной приложением 2 к настоящему Положению.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По усмотрению инициатора награждения к ходатайству о награждении могут прилагаться иные документы.</w:t>
      </w:r>
    </w:p>
    <w:p w:rsidR="00FF6358" w:rsidRDefault="00FF6358">
      <w:pPr>
        <w:pStyle w:val="ConsPlusNormal"/>
        <w:jc w:val="both"/>
      </w:pPr>
      <w:r>
        <w:t xml:space="preserve">(п. 2.5 в ред. </w:t>
      </w:r>
      <w:hyperlink r:id="rId27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2.6. О награждении Благодарностью председатель Думы города Владивостока издает распоряжение.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2.7. Благодарность подписывается председателем Думы города Владивостока, в случае его отсутствия - заместителем председателя Думы города Владивостока. Подпись заверяется гербовой печатью Думы города Владивостока. К Благодарности прилагается копия распоряжения председателя Думы города Владивостока о награждении Благодарностью.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2.8. Благодарность вручается председателем Думы города Владивостока или по его поручению заместителем председателя Думы города Владивостока, депутатом Думы города Владивостока, представителем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2.9. Бланк Благодарности утверждается распоряжением председателя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Учет и регистрация награждений Благодарностью осуществляется сотрудниками аппарата Думы города Владивостока в порядке, устанавливаемом постановлением председателя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В случае утраты Благодарности дубликат не выдается.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lastRenderedPageBreak/>
        <w:t>2.10. Лица, награжденные Благодарностью, могут представляться к награждению Благодарностью повторно не ранее чем через один год после предыдущего награждения при наличии новых заслуг.</w:t>
      </w:r>
    </w:p>
    <w:p w:rsidR="00FF6358" w:rsidRDefault="00FF6358">
      <w:pPr>
        <w:pStyle w:val="ConsPlusNormal"/>
        <w:jc w:val="both"/>
      </w:pPr>
      <w:r>
        <w:t xml:space="preserve">(п. 2.10 введен </w:t>
      </w:r>
      <w:hyperlink r:id="rId28">
        <w:r>
          <w:rPr>
            <w:color w:val="0000FF"/>
          </w:rPr>
          <w:t>Решением</w:t>
        </w:r>
      </w:hyperlink>
      <w:r>
        <w:t xml:space="preserve"> Думы г. Владивостока от 16.02.2023 N 105)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Title"/>
        <w:jc w:val="center"/>
        <w:outlineLvl w:val="1"/>
      </w:pPr>
      <w:r>
        <w:t>3. Диплом Думы города Владивостока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ind w:firstLine="540"/>
        <w:jc w:val="both"/>
      </w:pPr>
      <w:bookmarkStart w:id="3" w:name="P104"/>
      <w:bookmarkEnd w:id="3"/>
      <w:r>
        <w:t>3.1. Диплом Думы города Владивостока (далее - Диплом) является формой поощрения за: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победу в смотрах, конкурсах и иных мероприятиях, организуемых и проводимых органами государственной власти Приморского края, органами местного самоуправления города Владивостока, общественными и иными организациями;</w:t>
      </w:r>
    </w:p>
    <w:p w:rsidR="00FF6358" w:rsidRDefault="00FF6358">
      <w:pPr>
        <w:pStyle w:val="ConsPlusNormal"/>
        <w:spacing w:before="220"/>
        <w:ind w:firstLine="540"/>
        <w:jc w:val="both"/>
      </w:pPr>
      <w:bookmarkStart w:id="4" w:name="_GoBack"/>
      <w:r>
        <w:t>образцовую организацию, подготовку и проведение значимых для города Владивостока мероприятий в сфере культуры, образования, инноваций, иных сферах;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популяризацию имиджа (образа) города Владивостока</w:t>
      </w:r>
      <w:bookmarkEnd w:id="4"/>
      <w:r>
        <w:t>.</w:t>
      </w:r>
    </w:p>
    <w:p w:rsidR="00FF6358" w:rsidRDefault="00FF6358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3.2. Дипломом могут быть награждены: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физические лица - граждане Российской Федерации, иностранные граждане и лица без гражданства;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организации - российские и иностранные юридические лица независимо от организационно-правовых форм и форм собственности, их обособленные подразделения, не являющиеся юридическими лицами общественные объединения, осуществляющие свою деятельность на территории города Владивостока;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трудовые коллективы организаций, их обособленных и структурных подразделений.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3.3. Решение об участии в награждении победителей смотров, конкурсов и иных мероприятий, указанных в </w:t>
      </w:r>
      <w:hyperlink w:anchor="P104">
        <w:r>
          <w:rPr>
            <w:color w:val="0000FF"/>
          </w:rPr>
          <w:t>пункте 3.1</w:t>
        </w:r>
      </w:hyperlink>
      <w:r>
        <w:t xml:space="preserve"> настоящего Положения, принимается председателем Думы города Владивостока на основании обращения органов государственной власти Приморского края, органов местного самоуправления города Владивостока, руководителей соответствующих организаций.</w:t>
      </w:r>
    </w:p>
    <w:p w:rsidR="00FF6358" w:rsidRDefault="00FF635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3.4. Инициаторами награждения Дипломом могут выступать: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председатель Думы города Владивостока;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депутаты Думы города Владивостока;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органы государственной власти Приморского края, органы местного самоуправления города Владивостока в лице их руководителей;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руководители организаций, перечисленных в </w:t>
      </w:r>
      <w:hyperlink w:anchor="P108">
        <w:r>
          <w:rPr>
            <w:color w:val="0000FF"/>
          </w:rPr>
          <w:t>пункте 3.2</w:t>
        </w:r>
      </w:hyperlink>
      <w:r>
        <w:t xml:space="preserve"> настоящего Положения.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Совет Думы города Владивостока.</w:t>
      </w:r>
    </w:p>
    <w:p w:rsidR="00FF6358" w:rsidRDefault="00FF6358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Решением</w:t>
        </w:r>
      </w:hyperlink>
      <w:r>
        <w:t xml:space="preserve"> Думы г. Владивостока от 16.02.2023 N 105)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В течение календарного года депутат Думы города Владивостока вправе инициировать награждение Дипломом в совокупности не более 10 физических лиц, организаций и трудовых коллективов организаций, их обособленных и структурных подразделений, Совет Думы города Владивостока - не более 40.</w:t>
      </w:r>
    </w:p>
    <w:p w:rsidR="00FF6358" w:rsidRDefault="00FF6358">
      <w:pPr>
        <w:pStyle w:val="ConsPlusNormal"/>
        <w:jc w:val="both"/>
      </w:pPr>
      <w:r>
        <w:lastRenderedPageBreak/>
        <w:t xml:space="preserve">(абзац введен </w:t>
      </w:r>
      <w:hyperlink r:id="rId32">
        <w:r>
          <w:rPr>
            <w:color w:val="0000FF"/>
          </w:rPr>
          <w:t>Решением</w:t>
        </w:r>
      </w:hyperlink>
      <w:r>
        <w:t xml:space="preserve"> Думы г. Владивостока от 16.02.2023 N 105)</w:t>
      </w:r>
    </w:p>
    <w:p w:rsidR="00FF6358" w:rsidRDefault="00FF6358">
      <w:pPr>
        <w:pStyle w:val="ConsPlusNormal"/>
        <w:jc w:val="both"/>
      </w:pPr>
      <w:r>
        <w:t xml:space="preserve">(п. 3.4 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г. Владивостока от 27.10.2016 N 684)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 xml:space="preserve">3.5. Инициатива о награждении Дипломом оформляется ходатайством по </w:t>
      </w:r>
      <w:hyperlink w:anchor="P155">
        <w:r>
          <w:rPr>
            <w:color w:val="0000FF"/>
          </w:rPr>
          <w:t>форме</w:t>
        </w:r>
      </w:hyperlink>
      <w:r>
        <w:t>, установленной приложением к настоящему Положению.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По усмотрению инициатора награждения к ходатайству о награждении могут прилагаться иные документы.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Документы, предусмотренные настоящим пунктом, представляются в Думу города Владивостока не позднее, чем за 10 дней до предполагаемого награждения.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3.6. О награждении Дипломом председатель Думы города Владивостока издает распоряжение.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3.7. Диплом подписывается председателем Думы города Владивостока, в случае его отсутствия - заместителем председателя Думы города Владивостока. Подпись заверяется гербовой печатью Думы города Владивостока. К Диплому прилагается копия распоряжения председателя Думы города Владивостока о награждении Дипломом.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3.8. Диплом вручается председателем Думы города Владивостока или по его поручению заместителем председателя Думы города Владивостока, депутатом Думы города Владивостока, представителем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3.9. Бланк Диплома утверждается распоряжением председателя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Учет и регистрация награждений Дипломом осуществляется сотрудниками аппарата Думы города Владивостока в порядке, устанавливаемом постановлением председателя Думы города Владивостока.</w:t>
      </w:r>
    </w:p>
    <w:p w:rsidR="00FF6358" w:rsidRDefault="00FF6358">
      <w:pPr>
        <w:pStyle w:val="ConsPlusNormal"/>
        <w:spacing w:before="220"/>
        <w:ind w:firstLine="540"/>
        <w:jc w:val="both"/>
      </w:pPr>
      <w:r>
        <w:t>В случае утраты Диплома дубликат не выдается.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right"/>
        <w:outlineLvl w:val="1"/>
      </w:pPr>
      <w:r>
        <w:t>Приложение 1</w:t>
      </w:r>
    </w:p>
    <w:p w:rsidR="00FF6358" w:rsidRDefault="00FF6358">
      <w:pPr>
        <w:pStyle w:val="ConsPlusNormal"/>
        <w:jc w:val="right"/>
      </w:pPr>
      <w:r>
        <w:t>к Положению</w:t>
      </w:r>
    </w:p>
    <w:p w:rsidR="00FF6358" w:rsidRDefault="00FF6358">
      <w:pPr>
        <w:pStyle w:val="ConsPlusNormal"/>
        <w:jc w:val="right"/>
      </w:pPr>
      <w:r>
        <w:t>о Почетной грамоте</w:t>
      </w:r>
    </w:p>
    <w:p w:rsidR="00FF6358" w:rsidRDefault="00FF6358">
      <w:pPr>
        <w:pStyle w:val="ConsPlusNormal"/>
        <w:jc w:val="right"/>
      </w:pPr>
      <w:r>
        <w:t>Думы города</w:t>
      </w:r>
    </w:p>
    <w:p w:rsidR="00FF6358" w:rsidRDefault="00FF6358">
      <w:pPr>
        <w:pStyle w:val="ConsPlusNormal"/>
        <w:jc w:val="right"/>
      </w:pPr>
      <w:r>
        <w:t>Владивостока,</w:t>
      </w:r>
    </w:p>
    <w:p w:rsidR="00FF6358" w:rsidRDefault="00FF6358">
      <w:pPr>
        <w:pStyle w:val="ConsPlusNormal"/>
        <w:jc w:val="right"/>
      </w:pPr>
      <w:r>
        <w:t>Благодарности Думы</w:t>
      </w:r>
    </w:p>
    <w:p w:rsidR="00FF6358" w:rsidRDefault="00FF6358">
      <w:pPr>
        <w:pStyle w:val="ConsPlusNormal"/>
        <w:jc w:val="right"/>
      </w:pPr>
      <w:r>
        <w:t>города Владивостока,</w:t>
      </w:r>
    </w:p>
    <w:p w:rsidR="00FF6358" w:rsidRDefault="00FF6358">
      <w:pPr>
        <w:pStyle w:val="ConsPlusNormal"/>
        <w:jc w:val="right"/>
      </w:pPr>
      <w:r>
        <w:t>Дипломе Думы</w:t>
      </w:r>
    </w:p>
    <w:p w:rsidR="00FF6358" w:rsidRDefault="00FF6358">
      <w:pPr>
        <w:pStyle w:val="ConsPlusNormal"/>
        <w:jc w:val="right"/>
      </w:pPr>
      <w:r>
        <w:t>города Владивостока</w:t>
      </w:r>
    </w:p>
    <w:p w:rsidR="00FF6358" w:rsidRDefault="00FF6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3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г. Владивостока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27.10.2016 </w:t>
            </w:r>
            <w:hyperlink r:id="rId34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 xml:space="preserve">, от 16.02.2023 </w:t>
            </w:r>
            <w:hyperlink r:id="rId3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</w:tr>
    </w:tbl>
    <w:p w:rsidR="00FF6358" w:rsidRDefault="00FF6358">
      <w:pPr>
        <w:pStyle w:val="ConsPlusNormal"/>
        <w:jc w:val="both"/>
      </w:pPr>
    </w:p>
    <w:p w:rsidR="00FF6358" w:rsidRDefault="00FF6358">
      <w:pPr>
        <w:pStyle w:val="ConsPlusNonformat"/>
        <w:jc w:val="both"/>
      </w:pPr>
      <w:r>
        <w:t xml:space="preserve">                                                   Председателю</w:t>
      </w:r>
    </w:p>
    <w:p w:rsidR="00FF6358" w:rsidRDefault="00FF6358">
      <w:pPr>
        <w:pStyle w:val="ConsPlusNonformat"/>
        <w:jc w:val="both"/>
      </w:pPr>
      <w:r>
        <w:t xml:space="preserve">                                                   Думы города Владивостока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bookmarkStart w:id="6" w:name="P155"/>
      <w:bookmarkEnd w:id="6"/>
      <w:r>
        <w:t xml:space="preserve">                                ХОДАТАЙСТВО</w:t>
      </w:r>
    </w:p>
    <w:p w:rsidR="00FF6358" w:rsidRDefault="00FF6358">
      <w:pPr>
        <w:pStyle w:val="ConsPlusNonformat"/>
        <w:jc w:val="both"/>
      </w:pPr>
      <w:r>
        <w:t xml:space="preserve">        О НАГРАЖДЕНИИ ПОЧЕТНОЙ ГРАМОТОЙ (БЛАГОДАРНОСТЬЮ, ДИПЛОМОМ)</w:t>
      </w:r>
    </w:p>
    <w:p w:rsidR="00FF6358" w:rsidRDefault="00FF6358">
      <w:pPr>
        <w:pStyle w:val="ConsPlusNonformat"/>
        <w:jc w:val="both"/>
      </w:pPr>
      <w:r>
        <w:lastRenderedPageBreak/>
        <w:t xml:space="preserve">                         ДУМЫ ГОРОДА ВЛАДИВОСТОКА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r>
        <w:t xml:space="preserve">    Прошу наградить _______________________________________________________</w:t>
      </w:r>
    </w:p>
    <w:p w:rsidR="00FF6358" w:rsidRDefault="00FF6358">
      <w:pPr>
        <w:pStyle w:val="ConsPlusNonformat"/>
        <w:jc w:val="both"/>
      </w:pPr>
      <w:r>
        <w:t xml:space="preserve">                         (наименование вида награды (Почетная грамота,</w:t>
      </w:r>
    </w:p>
    <w:p w:rsidR="00FF6358" w:rsidRDefault="00FF6358">
      <w:pPr>
        <w:pStyle w:val="ConsPlusNonformat"/>
        <w:jc w:val="both"/>
      </w:pPr>
      <w:r>
        <w:t xml:space="preserve">                                     Благодарность, Диплом))</w:t>
      </w:r>
    </w:p>
    <w:p w:rsidR="00FF6358" w:rsidRDefault="00FF6358">
      <w:pPr>
        <w:pStyle w:val="ConsPlusNonformat"/>
        <w:jc w:val="both"/>
      </w:pPr>
      <w:r>
        <w:t xml:space="preserve">    фамилия, имя, отчество, дата рождения, образование, занимаемая</w:t>
      </w:r>
    </w:p>
    <w:p w:rsidR="00FF6358" w:rsidRDefault="00FF6358">
      <w:pPr>
        <w:pStyle w:val="ConsPlusNonformat"/>
        <w:jc w:val="both"/>
      </w:pPr>
      <w:r>
        <w:t>должность, место работы, общий стаж работы, муниципальной службы, изложение</w:t>
      </w:r>
    </w:p>
    <w:p w:rsidR="00FF6358" w:rsidRDefault="00FF6358">
      <w:pPr>
        <w:pStyle w:val="ConsPlusNonformat"/>
        <w:jc w:val="both"/>
      </w:pPr>
      <w:proofErr w:type="gramStart"/>
      <w:r>
        <w:t>достижений,  за</w:t>
      </w:r>
      <w:proofErr w:type="gramEnd"/>
      <w:r>
        <w:t xml:space="preserve">  которые  лицо представляется к награждению, краткая точная</w:t>
      </w:r>
    </w:p>
    <w:p w:rsidR="00FF6358" w:rsidRDefault="00FF6358">
      <w:pPr>
        <w:pStyle w:val="ConsPlusNonformat"/>
        <w:jc w:val="both"/>
      </w:pPr>
      <w:proofErr w:type="gramStart"/>
      <w:r>
        <w:t>формулировка  заслуг</w:t>
      </w:r>
      <w:proofErr w:type="gramEnd"/>
      <w:r>
        <w:t xml:space="preserve"> (с учетом пунктов 1.1, 2.1, 3.1 настоящего Положения),</w:t>
      </w:r>
    </w:p>
    <w:p w:rsidR="00FF6358" w:rsidRDefault="00FF6358">
      <w:pPr>
        <w:pStyle w:val="ConsPlusNonformat"/>
        <w:jc w:val="both"/>
      </w:pPr>
      <w:r>
        <w:t xml:space="preserve">указываемая   в   </w:t>
      </w:r>
      <w:proofErr w:type="gramStart"/>
      <w:r>
        <w:t>тексте  Почетной</w:t>
      </w:r>
      <w:proofErr w:type="gramEnd"/>
      <w:r>
        <w:t xml:space="preserve">  грамоты,  Благодарности,  Диплома  (для</w:t>
      </w:r>
    </w:p>
    <w:p w:rsidR="00FF6358" w:rsidRDefault="00FF6358">
      <w:pPr>
        <w:pStyle w:val="ConsPlusNonformat"/>
        <w:jc w:val="both"/>
      </w:pPr>
      <w:r>
        <w:t>физических лиц): __________________________________________________________</w:t>
      </w:r>
    </w:p>
    <w:p w:rsidR="00FF6358" w:rsidRDefault="00FF6358">
      <w:pPr>
        <w:pStyle w:val="ConsPlusNonformat"/>
        <w:jc w:val="both"/>
      </w:pPr>
      <w:r>
        <w:t xml:space="preserve">    </w:t>
      </w:r>
      <w:proofErr w:type="gramStart"/>
      <w:r>
        <w:t>полное  наименование</w:t>
      </w:r>
      <w:proofErr w:type="gramEnd"/>
      <w:r>
        <w:t xml:space="preserve">  организации,   ее   обособленного,   структурного</w:t>
      </w:r>
    </w:p>
    <w:p w:rsidR="00FF6358" w:rsidRDefault="00FF6358">
      <w:pPr>
        <w:pStyle w:val="ConsPlusNonformat"/>
        <w:jc w:val="both"/>
      </w:pPr>
      <w:proofErr w:type="gramStart"/>
      <w:r>
        <w:t>подразделения;  организации</w:t>
      </w:r>
      <w:proofErr w:type="gramEnd"/>
      <w:r>
        <w:t>,  трудовой  коллектив  которой представляется к</w:t>
      </w:r>
    </w:p>
    <w:p w:rsidR="00FF6358" w:rsidRDefault="00FF6358">
      <w:pPr>
        <w:pStyle w:val="ConsPlusNonformat"/>
        <w:jc w:val="both"/>
      </w:pPr>
      <w:proofErr w:type="gramStart"/>
      <w:r>
        <w:t>награждению,  для</w:t>
      </w:r>
      <w:proofErr w:type="gramEnd"/>
      <w:r>
        <w:t xml:space="preserve">  зарегистрированных  юридических  лиц - идентификационный</w:t>
      </w:r>
    </w:p>
    <w:p w:rsidR="00FF6358" w:rsidRDefault="00FF6358">
      <w:pPr>
        <w:pStyle w:val="ConsPlusNonformat"/>
        <w:jc w:val="both"/>
      </w:pPr>
      <w:proofErr w:type="gramStart"/>
      <w:r>
        <w:t>номер  налогоплательщика</w:t>
      </w:r>
      <w:proofErr w:type="gramEnd"/>
      <w:r>
        <w:t>,  дата  постановки  на  учет  в  налоговом органе,</w:t>
      </w:r>
    </w:p>
    <w:p w:rsidR="00FF6358" w:rsidRDefault="00FF6358">
      <w:pPr>
        <w:pStyle w:val="ConsPlusNonformat"/>
        <w:jc w:val="both"/>
      </w:pPr>
      <w:r>
        <w:t xml:space="preserve">изложение   </w:t>
      </w:r>
      <w:proofErr w:type="gramStart"/>
      <w:r>
        <w:t xml:space="preserve">достижений,   </w:t>
      </w:r>
      <w:proofErr w:type="gramEnd"/>
      <w:r>
        <w:t>за   которые   осуществляется   представление   к</w:t>
      </w:r>
    </w:p>
    <w:p w:rsidR="00FF6358" w:rsidRDefault="00FF6358">
      <w:pPr>
        <w:pStyle w:val="ConsPlusNonformat"/>
        <w:jc w:val="both"/>
      </w:pPr>
      <w:r>
        <w:t>награждению, краткая точная формулировка заслуг (с учетом пунктов 1.1, 2.1,</w:t>
      </w:r>
    </w:p>
    <w:p w:rsidR="00FF6358" w:rsidRDefault="00FF6358">
      <w:pPr>
        <w:pStyle w:val="ConsPlusNonformat"/>
        <w:jc w:val="both"/>
      </w:pPr>
      <w:r>
        <w:t>3.1   настоящего   Положения</w:t>
      </w:r>
      <w:proofErr w:type="gramStart"/>
      <w:r>
        <w:t xml:space="preserve">),   </w:t>
      </w:r>
      <w:proofErr w:type="gramEnd"/>
      <w:r>
        <w:t>указываемая  в  тексте  Почетной  грамоты,</w:t>
      </w:r>
    </w:p>
    <w:p w:rsidR="00FF6358" w:rsidRDefault="00FF6358">
      <w:pPr>
        <w:pStyle w:val="ConsPlusNonformat"/>
        <w:jc w:val="both"/>
      </w:pPr>
      <w:r>
        <w:t>Благодарности, Диплома, адрес, телефон, руководитель (для организаций):</w:t>
      </w:r>
    </w:p>
    <w:p w:rsidR="00FF6358" w:rsidRDefault="00FF6358">
      <w:pPr>
        <w:pStyle w:val="ConsPlusNonformat"/>
        <w:jc w:val="both"/>
      </w:pPr>
      <w:r>
        <w:t>__________________________________________________________________________</w:t>
      </w:r>
    </w:p>
    <w:p w:rsidR="00FF6358" w:rsidRDefault="00FF6358">
      <w:pPr>
        <w:pStyle w:val="ConsPlusNonformat"/>
        <w:jc w:val="both"/>
      </w:pPr>
      <w:r>
        <w:t xml:space="preserve">    </w:t>
      </w:r>
      <w:proofErr w:type="gramStart"/>
      <w:r>
        <w:t>Предыдущие  награды</w:t>
      </w:r>
      <w:proofErr w:type="gramEnd"/>
      <w:r>
        <w:t xml:space="preserve"> Думы города Владивостока,  даты  и  номера  решений</w:t>
      </w:r>
    </w:p>
    <w:p w:rsidR="00FF6358" w:rsidRDefault="00FF6358">
      <w:pPr>
        <w:pStyle w:val="ConsPlusNonformat"/>
        <w:jc w:val="both"/>
      </w:pPr>
      <w:r>
        <w:t>(распоряжений председателя) Думы города Владивостока: _____________________</w:t>
      </w:r>
    </w:p>
    <w:p w:rsidR="00FF6358" w:rsidRDefault="00FF6358">
      <w:pPr>
        <w:pStyle w:val="ConsPlusNonformat"/>
        <w:jc w:val="both"/>
      </w:pPr>
      <w:r>
        <w:t xml:space="preserve">    </w:t>
      </w:r>
      <w:proofErr w:type="gramStart"/>
      <w:r>
        <w:t>Дата  вручения</w:t>
      </w:r>
      <w:proofErr w:type="gramEnd"/>
      <w:r>
        <w:t xml:space="preserve">  Почетной  грамоты  (не ранее чем по истечении 7 рабочих</w:t>
      </w:r>
    </w:p>
    <w:p w:rsidR="00FF6358" w:rsidRDefault="00FF6358">
      <w:pPr>
        <w:pStyle w:val="ConsPlusNonformat"/>
        <w:jc w:val="both"/>
      </w:pPr>
      <w:r>
        <w:t>дней после принятия решения Думы о награждении) ___________________________</w:t>
      </w:r>
    </w:p>
    <w:p w:rsidR="00FF6358" w:rsidRDefault="00FF6358">
      <w:pPr>
        <w:pStyle w:val="ConsPlusNonformat"/>
        <w:jc w:val="both"/>
      </w:pPr>
      <w:r>
        <w:t xml:space="preserve">    Дата вручения (Благодарности, Диплома) ________________________________</w:t>
      </w:r>
    </w:p>
    <w:p w:rsidR="00FF6358" w:rsidRDefault="00FF6358">
      <w:pPr>
        <w:pStyle w:val="ConsPlusNonformat"/>
        <w:jc w:val="both"/>
      </w:pPr>
      <w:r>
        <w:t xml:space="preserve">    Дата заполнения: ______________________________________________________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r>
        <w:t>_______________________________ ________________ __________________________</w:t>
      </w:r>
    </w:p>
    <w:p w:rsidR="00FF6358" w:rsidRDefault="00FF6358">
      <w:pPr>
        <w:pStyle w:val="ConsPlusNonformat"/>
        <w:jc w:val="both"/>
      </w:pPr>
      <w:r>
        <w:t xml:space="preserve">    (инициатор </w:t>
      </w:r>
      <w:proofErr w:type="gramStart"/>
      <w:r>
        <w:t xml:space="preserve">награждения)   </w:t>
      </w:r>
      <w:proofErr w:type="gramEnd"/>
      <w:r>
        <w:t xml:space="preserve">      (подпись)       (расшифровка подписи)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right"/>
        <w:outlineLvl w:val="1"/>
      </w:pPr>
      <w:r>
        <w:t>Приложение 2</w:t>
      </w:r>
    </w:p>
    <w:p w:rsidR="00FF6358" w:rsidRDefault="00FF6358">
      <w:pPr>
        <w:pStyle w:val="ConsPlusNormal"/>
        <w:jc w:val="right"/>
      </w:pPr>
      <w:r>
        <w:t>к Положению</w:t>
      </w:r>
    </w:p>
    <w:p w:rsidR="00FF6358" w:rsidRDefault="00FF6358">
      <w:pPr>
        <w:pStyle w:val="ConsPlusNormal"/>
        <w:jc w:val="right"/>
      </w:pPr>
      <w:r>
        <w:t>о Почетной грамоте</w:t>
      </w:r>
    </w:p>
    <w:p w:rsidR="00FF6358" w:rsidRDefault="00FF6358">
      <w:pPr>
        <w:pStyle w:val="ConsPlusNormal"/>
        <w:jc w:val="right"/>
      </w:pPr>
      <w:r>
        <w:t>Думы города Владивостока,</w:t>
      </w:r>
    </w:p>
    <w:p w:rsidR="00FF6358" w:rsidRDefault="00FF6358">
      <w:pPr>
        <w:pStyle w:val="ConsPlusNormal"/>
        <w:jc w:val="right"/>
      </w:pPr>
      <w:r>
        <w:t>Благодарности Думы города</w:t>
      </w:r>
    </w:p>
    <w:p w:rsidR="00FF6358" w:rsidRDefault="00FF6358">
      <w:pPr>
        <w:pStyle w:val="ConsPlusNormal"/>
        <w:jc w:val="right"/>
      </w:pPr>
      <w:r>
        <w:t>Владивостока, Дипломе Думы</w:t>
      </w:r>
    </w:p>
    <w:p w:rsidR="00FF6358" w:rsidRDefault="00FF6358">
      <w:pPr>
        <w:pStyle w:val="ConsPlusNormal"/>
        <w:jc w:val="right"/>
      </w:pPr>
      <w:r>
        <w:t>города Владивостока</w:t>
      </w:r>
    </w:p>
    <w:p w:rsidR="00FF6358" w:rsidRDefault="00FF63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63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г. Владивостока</w:t>
            </w:r>
          </w:p>
          <w:p w:rsidR="00FF6358" w:rsidRDefault="00FF6358">
            <w:pPr>
              <w:pStyle w:val="ConsPlusNormal"/>
              <w:jc w:val="center"/>
            </w:pPr>
            <w:r>
              <w:rPr>
                <w:color w:val="392C69"/>
              </w:rPr>
              <w:t>от 27.10.2016 N 684)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58" w:rsidRDefault="00FF6358">
            <w:pPr>
              <w:pStyle w:val="ConsPlusNormal"/>
            </w:pPr>
          </w:p>
        </w:tc>
      </w:tr>
    </w:tbl>
    <w:p w:rsidR="00FF6358" w:rsidRDefault="00FF6358">
      <w:pPr>
        <w:pStyle w:val="ConsPlusNormal"/>
        <w:jc w:val="both"/>
      </w:pPr>
    </w:p>
    <w:p w:rsidR="00FF6358" w:rsidRDefault="00FF6358">
      <w:pPr>
        <w:pStyle w:val="ConsPlusNonformat"/>
        <w:jc w:val="both"/>
      </w:pPr>
      <w:bookmarkStart w:id="7" w:name="P202"/>
      <w:bookmarkEnd w:id="7"/>
      <w:r>
        <w:t xml:space="preserve">                 СОГЛАСИЕ НА ОБРАБОТКУ ПЕРСОНАЛЬНЫХ ДАННЫХ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r>
        <w:t>Я, ________________________________________________________________________</w:t>
      </w:r>
    </w:p>
    <w:p w:rsidR="00FF6358" w:rsidRDefault="00FF6358">
      <w:pPr>
        <w:pStyle w:val="ConsPlusNonformat"/>
        <w:jc w:val="both"/>
      </w:pPr>
      <w:r>
        <w:t xml:space="preserve">            фамилия, имя, отчество субъекта персональных данных</w:t>
      </w:r>
    </w:p>
    <w:p w:rsidR="00FF6358" w:rsidRDefault="00FF6358">
      <w:pPr>
        <w:pStyle w:val="ConsPlusNonformat"/>
        <w:jc w:val="both"/>
      </w:pPr>
      <w:r>
        <w:t>зарегистрированный(</w:t>
      </w:r>
      <w:proofErr w:type="spellStart"/>
      <w:r>
        <w:t>ая</w:t>
      </w:r>
      <w:proofErr w:type="spellEnd"/>
      <w:r>
        <w:t>) по адресу: _________________________________________</w:t>
      </w:r>
    </w:p>
    <w:p w:rsidR="00FF6358" w:rsidRDefault="00FF6358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FF6358" w:rsidRDefault="00FF6358">
      <w:pPr>
        <w:pStyle w:val="ConsPlusNonformat"/>
        <w:jc w:val="both"/>
      </w:pPr>
      <w:r>
        <w:t xml:space="preserve">                                       вид документа, N документа, когда</w:t>
      </w:r>
    </w:p>
    <w:p w:rsidR="00FF6358" w:rsidRDefault="00FF6358">
      <w:pPr>
        <w:pStyle w:val="ConsPlusNonformat"/>
        <w:jc w:val="both"/>
      </w:pPr>
      <w:r>
        <w:t xml:space="preserve">                                                   и кем выдан</w:t>
      </w:r>
    </w:p>
    <w:p w:rsidR="00FF6358" w:rsidRDefault="00FF6358">
      <w:pPr>
        <w:pStyle w:val="ConsPlusNonformat"/>
        <w:jc w:val="both"/>
      </w:pPr>
      <w:r>
        <w:t>___________________________________________________________________________</w:t>
      </w:r>
    </w:p>
    <w:p w:rsidR="00FF6358" w:rsidRDefault="00FF6358">
      <w:pPr>
        <w:pStyle w:val="ConsPlusNonformat"/>
        <w:jc w:val="both"/>
      </w:pPr>
      <w:r>
        <w:t xml:space="preserve">даю   согласие   на   обработку   </w:t>
      </w:r>
      <w:proofErr w:type="gramStart"/>
      <w:r>
        <w:t>моих  персональных</w:t>
      </w:r>
      <w:proofErr w:type="gramEnd"/>
      <w:r>
        <w:t xml:space="preserve">  данных  Думой  города</w:t>
      </w:r>
    </w:p>
    <w:p w:rsidR="00FF6358" w:rsidRDefault="00FF6358">
      <w:pPr>
        <w:pStyle w:val="ConsPlusNonformat"/>
        <w:jc w:val="both"/>
      </w:pPr>
      <w:r>
        <w:t>Владивостока (далее - Оператор).</w:t>
      </w:r>
    </w:p>
    <w:p w:rsidR="00FF6358" w:rsidRDefault="00FF6358">
      <w:pPr>
        <w:pStyle w:val="ConsPlusNonformat"/>
        <w:jc w:val="both"/>
      </w:pPr>
      <w:r>
        <w:t>Перечень моих персональных данных, на обработку которых я даю согласие:</w:t>
      </w:r>
    </w:p>
    <w:p w:rsidR="00FF6358" w:rsidRDefault="00FF6358">
      <w:pPr>
        <w:pStyle w:val="ConsPlusNonformat"/>
        <w:jc w:val="both"/>
      </w:pPr>
      <w:r>
        <w:t>- фамилия, имя, отчество;</w:t>
      </w:r>
    </w:p>
    <w:p w:rsidR="00FF6358" w:rsidRDefault="00FF6358">
      <w:pPr>
        <w:pStyle w:val="ConsPlusNonformat"/>
        <w:jc w:val="both"/>
      </w:pPr>
      <w:r>
        <w:t>- дата рождения;</w:t>
      </w:r>
    </w:p>
    <w:p w:rsidR="00FF6358" w:rsidRDefault="00FF6358">
      <w:pPr>
        <w:pStyle w:val="ConsPlusNonformat"/>
        <w:jc w:val="both"/>
      </w:pPr>
      <w:r>
        <w:lastRenderedPageBreak/>
        <w:t>- паспортные данные;</w:t>
      </w:r>
    </w:p>
    <w:p w:rsidR="00FF6358" w:rsidRDefault="00FF6358">
      <w:pPr>
        <w:pStyle w:val="ConsPlusNonformat"/>
        <w:jc w:val="both"/>
      </w:pPr>
      <w:r>
        <w:t>- контактный телефон;</w:t>
      </w:r>
    </w:p>
    <w:p w:rsidR="00FF6358" w:rsidRDefault="00FF6358">
      <w:pPr>
        <w:pStyle w:val="ConsPlusNonformat"/>
        <w:jc w:val="both"/>
      </w:pPr>
      <w:r>
        <w:t>-  сведения об образовании, занимаемой должности, месте работы, общем стаже</w:t>
      </w:r>
    </w:p>
    <w:p w:rsidR="00FF6358" w:rsidRDefault="00FF6358">
      <w:pPr>
        <w:pStyle w:val="ConsPlusNonformat"/>
        <w:jc w:val="both"/>
      </w:pPr>
      <w:r>
        <w:t>работы, муниципальной службе;</w:t>
      </w:r>
    </w:p>
    <w:p w:rsidR="00FF6358" w:rsidRDefault="00FF6358">
      <w:pPr>
        <w:pStyle w:val="ConsPlusNonformat"/>
        <w:jc w:val="both"/>
      </w:pPr>
      <w:r>
        <w:t>- сведения о заслугах, за которые лицо представляется к награждению;</w:t>
      </w:r>
    </w:p>
    <w:p w:rsidR="00FF6358" w:rsidRDefault="00FF6358">
      <w:pPr>
        <w:pStyle w:val="ConsPlusNonformat"/>
        <w:jc w:val="both"/>
      </w:pPr>
      <w:r>
        <w:t xml:space="preserve">-  </w:t>
      </w:r>
      <w:proofErr w:type="gramStart"/>
      <w:r>
        <w:t>сведения  о</w:t>
      </w:r>
      <w:proofErr w:type="gramEnd"/>
      <w:r>
        <w:t xml:space="preserve"> деловых и иных личных качествах, носящих оценочный характер.</w:t>
      </w:r>
    </w:p>
    <w:p w:rsidR="00FF6358" w:rsidRDefault="00FF6358">
      <w:pPr>
        <w:pStyle w:val="ConsPlusNonformat"/>
        <w:jc w:val="both"/>
      </w:pPr>
      <w:proofErr w:type="gramStart"/>
      <w:r>
        <w:t>Перечень  действий</w:t>
      </w:r>
      <w:proofErr w:type="gramEnd"/>
      <w:r>
        <w:t xml:space="preserve">  с  персональными  данными, на совершение которых дается</w:t>
      </w:r>
    </w:p>
    <w:p w:rsidR="00FF6358" w:rsidRDefault="00FF6358">
      <w:pPr>
        <w:pStyle w:val="ConsPlusNonformat"/>
        <w:jc w:val="both"/>
      </w:pPr>
      <w:r>
        <w:t>согласие, общее описание используемых оператором способов обработки:</w:t>
      </w:r>
    </w:p>
    <w:p w:rsidR="00FF6358" w:rsidRDefault="00FF6358">
      <w:pPr>
        <w:pStyle w:val="ConsPlusNonformat"/>
        <w:jc w:val="both"/>
      </w:pPr>
      <w:r>
        <w:t xml:space="preserve">    1. </w:t>
      </w:r>
      <w:proofErr w:type="gramStart"/>
      <w:r>
        <w:t>Получение  персональных</w:t>
      </w:r>
      <w:proofErr w:type="gramEnd"/>
      <w:r>
        <w:t xml:space="preserve">  данных  у  субъекта  персональных данных, а</w:t>
      </w:r>
    </w:p>
    <w:p w:rsidR="00FF6358" w:rsidRDefault="00FF6358">
      <w:pPr>
        <w:pStyle w:val="ConsPlusNonformat"/>
        <w:jc w:val="both"/>
      </w:pPr>
      <w:r>
        <w:t>также у третьих лиц, в случае дополнительного согласия субъекта;</w:t>
      </w:r>
    </w:p>
    <w:p w:rsidR="00FF6358" w:rsidRDefault="00FF6358">
      <w:pPr>
        <w:pStyle w:val="ConsPlusNonformat"/>
        <w:jc w:val="both"/>
      </w:pPr>
      <w:r>
        <w:t xml:space="preserve">    2. </w:t>
      </w:r>
      <w:proofErr w:type="gramStart"/>
      <w:r>
        <w:t>Хранение  персональных</w:t>
      </w:r>
      <w:proofErr w:type="gramEnd"/>
      <w:r>
        <w:t xml:space="preserve">  данных  (в  электронном  виде и на  бумажном</w:t>
      </w:r>
    </w:p>
    <w:p w:rsidR="00FF6358" w:rsidRDefault="00FF6358">
      <w:pPr>
        <w:pStyle w:val="ConsPlusNonformat"/>
        <w:jc w:val="both"/>
      </w:pPr>
      <w:r>
        <w:t>носителе);</w:t>
      </w:r>
    </w:p>
    <w:p w:rsidR="00FF6358" w:rsidRDefault="00FF6358">
      <w:pPr>
        <w:pStyle w:val="ConsPlusNonformat"/>
        <w:jc w:val="both"/>
      </w:pPr>
      <w:r>
        <w:t xml:space="preserve">    3. Уточнение (обновление, изменение) персональных данных;</w:t>
      </w:r>
    </w:p>
    <w:p w:rsidR="00FF6358" w:rsidRDefault="00FF6358">
      <w:pPr>
        <w:pStyle w:val="ConsPlusNonformat"/>
        <w:jc w:val="both"/>
      </w:pPr>
      <w:r>
        <w:t xml:space="preserve">    4. </w:t>
      </w:r>
      <w:proofErr w:type="gramStart"/>
      <w:r>
        <w:t>Использование  персональных</w:t>
      </w:r>
      <w:proofErr w:type="gramEnd"/>
      <w:r>
        <w:t xml:space="preserve">  данных   Оператором  для   изготовления</w:t>
      </w:r>
    </w:p>
    <w:p w:rsidR="00FF6358" w:rsidRDefault="00FF6358">
      <w:pPr>
        <w:pStyle w:val="ConsPlusNonformat"/>
        <w:jc w:val="both"/>
      </w:pPr>
      <w:proofErr w:type="gramStart"/>
      <w:r>
        <w:t>Почетной  грамоты</w:t>
      </w:r>
      <w:proofErr w:type="gramEnd"/>
      <w:r>
        <w:t>,   Благодарности,   Диплома   и   ведения  реестра  учета</w:t>
      </w:r>
    </w:p>
    <w:p w:rsidR="00FF6358" w:rsidRDefault="00FF6358">
      <w:pPr>
        <w:pStyle w:val="ConsPlusNonformat"/>
        <w:jc w:val="both"/>
      </w:pPr>
      <w:r>
        <w:t xml:space="preserve">награжденных   Почетной </w:t>
      </w:r>
      <w:proofErr w:type="gramStart"/>
      <w:r>
        <w:t xml:space="preserve">грамотой,   </w:t>
      </w:r>
      <w:proofErr w:type="gramEnd"/>
      <w:r>
        <w:t>Благодарностью,   Дипломом  Думы города</w:t>
      </w:r>
    </w:p>
    <w:p w:rsidR="00FF6358" w:rsidRDefault="00FF6358">
      <w:pPr>
        <w:pStyle w:val="ConsPlusNonformat"/>
        <w:jc w:val="both"/>
      </w:pPr>
      <w:r>
        <w:t>Владивостока.</w:t>
      </w:r>
    </w:p>
    <w:p w:rsidR="00FF6358" w:rsidRDefault="00FF6358">
      <w:pPr>
        <w:pStyle w:val="ConsPlusNonformat"/>
        <w:jc w:val="both"/>
      </w:pPr>
      <w:r>
        <w:t xml:space="preserve">    5. Передача персональных </w:t>
      </w:r>
      <w:proofErr w:type="gramStart"/>
      <w:r>
        <w:t>данных  субъекта</w:t>
      </w:r>
      <w:proofErr w:type="gramEnd"/>
      <w:r>
        <w:t xml:space="preserve">  в  порядке,  предусмотренном</w:t>
      </w:r>
    </w:p>
    <w:p w:rsidR="00FF6358" w:rsidRDefault="00FF6358">
      <w:pPr>
        <w:pStyle w:val="ConsPlusNonformat"/>
        <w:jc w:val="both"/>
      </w:pPr>
      <w:r>
        <w:t>законодательством РФ.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 подписания  и  может быть</w:t>
      </w:r>
    </w:p>
    <w:p w:rsidR="00FF6358" w:rsidRDefault="00FF6358">
      <w:pPr>
        <w:pStyle w:val="ConsPlusNonformat"/>
        <w:jc w:val="both"/>
      </w:pPr>
      <w:r>
        <w:t>отозвано путем подачи Оператору письменного заявления.</w:t>
      </w:r>
    </w:p>
    <w:p w:rsidR="00FF6358" w:rsidRDefault="00FF6358">
      <w:pPr>
        <w:pStyle w:val="ConsPlusNonformat"/>
        <w:jc w:val="both"/>
      </w:pPr>
    </w:p>
    <w:p w:rsidR="00FF6358" w:rsidRDefault="00FF6358">
      <w:pPr>
        <w:pStyle w:val="ConsPlusNonformat"/>
        <w:jc w:val="both"/>
      </w:pPr>
      <w:r>
        <w:t xml:space="preserve">                                                _______ ___________________</w:t>
      </w:r>
    </w:p>
    <w:p w:rsidR="00FF6358" w:rsidRDefault="00FF6358">
      <w:pPr>
        <w:pStyle w:val="ConsPlusNonformat"/>
        <w:jc w:val="both"/>
      </w:pPr>
      <w:r>
        <w:t xml:space="preserve">                                                подпись расшифровка подписи</w:t>
      </w:r>
    </w:p>
    <w:p w:rsidR="00FF6358" w:rsidRDefault="00FF6358">
      <w:pPr>
        <w:pStyle w:val="ConsPlusNonformat"/>
        <w:jc w:val="both"/>
      </w:pPr>
      <w:r>
        <w:t xml:space="preserve">                                                     "___" ___________ 20__</w:t>
      </w: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jc w:val="both"/>
      </w:pPr>
    </w:p>
    <w:p w:rsidR="00FF6358" w:rsidRDefault="00FF63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76C1" w:rsidRDefault="009A76C1"/>
    <w:sectPr w:rsidR="009A76C1" w:rsidSect="00DC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8"/>
    <w:rsid w:val="006F462F"/>
    <w:rsid w:val="009A76C1"/>
    <w:rsid w:val="00E64E97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3E0CF-89FE-42DD-8ABD-2C119BD8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6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63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6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63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350FCF3A70B6ED94FDD789E0495B802B6E257CEEBAB8ED83E83D2636DDAAEC92CA4B5F48BCAEBEBBB0909AEDA84414F1D4F125C48718D64444CE171w4D" TargetMode="External"/><Relationship Id="rId13" Type="http://schemas.openxmlformats.org/officeDocument/2006/relationships/hyperlink" Target="consultantplus://offline/ref=F0B350FCF3A70B6ED94FDD789E0495B802B6E257C8E1AD8BDD30DED86B34D6ACCE23FBA2F3C2C6EAEBBB090CA08581545E4543134256729078464E7Ew0D" TargetMode="External"/><Relationship Id="rId18" Type="http://schemas.openxmlformats.org/officeDocument/2006/relationships/hyperlink" Target="consultantplus://offline/ref=F0B350FCF3A70B6ED94FDD789E0495B802B6E257CEEBAA89DD3C83D2636DDAAEC92CA4B5F48BCAEBEBBB0909ADDA84414F1D4F125C48718D64444CE171w4D" TargetMode="External"/><Relationship Id="rId26" Type="http://schemas.openxmlformats.org/officeDocument/2006/relationships/hyperlink" Target="consultantplus://offline/ref=F0B350FCF3A70B6ED94FDD789E0495B802B6E257CEE3AA89DC3B83D2636DDAAEC92CA4B5F48BCAEBEBBB0908ACDA84414F1D4F125C48718D64444CE171w4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B350FCF3A70B6ED94FDD789E0495B802B6E257C8E1AD8BDD30DED86B34D6ACCE23FBA2F3C2C6EAEBBB080DA08581545E4543134256729078464E7Ew0D" TargetMode="External"/><Relationship Id="rId34" Type="http://schemas.openxmlformats.org/officeDocument/2006/relationships/hyperlink" Target="consultantplus://offline/ref=F0B350FCF3A70B6ED94FDD789E0495B802B6E257CEE3AA89DC3B83D2636DDAAEC92CA4B5F48BCAEBEBBB090AA9DA84414F1D4F125C48718D64444CE171w4D" TargetMode="External"/><Relationship Id="rId7" Type="http://schemas.openxmlformats.org/officeDocument/2006/relationships/hyperlink" Target="consultantplus://offline/ref=F0B350FCF3A70B6ED94FDD789E0495B802B6E257CEEBAA89DD3C83D2636DDAAEC92CA4B5F48BCAEBEBBB0909AEDA84414F1D4F125C48718D64444CE171w4D" TargetMode="External"/><Relationship Id="rId12" Type="http://schemas.openxmlformats.org/officeDocument/2006/relationships/hyperlink" Target="consultantplus://offline/ref=F0B350FCF3A70B6ED94FDD789E0495B802B6E257C9E0AE8DD36DD4D03238D4ABC17CFEA5E2C2C6EAF5BB0A17A9D1D271w3D" TargetMode="External"/><Relationship Id="rId17" Type="http://schemas.openxmlformats.org/officeDocument/2006/relationships/hyperlink" Target="consultantplus://offline/ref=F0B350FCF3A70B6ED94FDD789E0495B802B6E257CEE3AA89DC3B83D2636DDAAEC92CA4B5F48BCAEBEBBB0909ADDA84414F1D4F125C48718D64444CE171w4D" TargetMode="External"/><Relationship Id="rId25" Type="http://schemas.openxmlformats.org/officeDocument/2006/relationships/hyperlink" Target="consultantplus://offline/ref=F0B350FCF3A70B6ED94FC3758868CBB706BCB558CBE3A1DF846F85853C3DDCFB9B6CFAECB6CFD9EAE8A50B09A97Dw2D" TargetMode="External"/><Relationship Id="rId33" Type="http://schemas.openxmlformats.org/officeDocument/2006/relationships/hyperlink" Target="consultantplus://offline/ref=F0B350FCF3A70B6ED94FDD789E0495B802B6E257CEE3AA89DC3B83D2636DDAAEC92CA4B5F48BCAEBEBBB090BADDA84414F1D4F125C48718D64444CE171w4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B350FCF3A70B6ED94FDD789E0495B802B6E257CEEBAB8ED83E83D2636DDAAEC92CA4B5F48BCAEBEBBB0909AEDA84414F1D4F125C48718D64444CE171w4D" TargetMode="External"/><Relationship Id="rId20" Type="http://schemas.openxmlformats.org/officeDocument/2006/relationships/hyperlink" Target="consultantplus://offline/ref=F0B350FCF3A70B6ED94FDD789E0495B802B6E257CEE3AA89DC3B83D2636DDAAEC92CA4B5F48BCAEBEBBB0908A9DA84414F1D4F125C48718D64444CE171w4D" TargetMode="External"/><Relationship Id="rId29" Type="http://schemas.openxmlformats.org/officeDocument/2006/relationships/hyperlink" Target="consultantplus://offline/ref=F0B350FCF3A70B6ED94FDD789E0495B802B6E257CEE3AA89DC3B83D2636DDAAEC92CA4B5F48BCAEBEBBB0909ADDA84414F1D4F125C48718D64444CE171w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350FCF3A70B6ED94FDD789E0495B802B6E257CEE3AA89DC3B83D2636DDAAEC92CA4B5F48BCAEBEBBB0909AEDA84414F1D4F125C48718D64444CE171w4D" TargetMode="External"/><Relationship Id="rId11" Type="http://schemas.openxmlformats.org/officeDocument/2006/relationships/hyperlink" Target="consultantplus://offline/ref=F0B350FCF3A70B6ED94FDD789E0495B802B6E257CEE4AD80D13C83D2636DDAAEC92CA4B5F48BCAEBEBBB090BAADA84414F1D4F125C48718D64444CE171w4D" TargetMode="External"/><Relationship Id="rId24" Type="http://schemas.openxmlformats.org/officeDocument/2006/relationships/hyperlink" Target="consultantplus://offline/ref=F0B350FCF3A70B6ED94FDD789E0495B802B6E257CEE3AA89DC3B83D2636DDAAEC92CA4B5F48BCAEBEBBB0909ADDA84414F1D4F125C48718D64444CE171w4D" TargetMode="External"/><Relationship Id="rId32" Type="http://schemas.openxmlformats.org/officeDocument/2006/relationships/hyperlink" Target="consultantplus://offline/ref=F0B350FCF3A70B6ED94FDD789E0495B802B6E257CEEBAB8ED83E83D2636DDAAEC92CA4B5F48BCAEBEBBB0908AADA84414F1D4F125C48718D64444CE171w4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0B350FCF3A70B6ED94FDD789E0495B802B6E257C8E1AD8BDD30DED86B34D6ACCE23FBA2F3C2C6EAEBBB090CA08581545E4543134256729078464E7Ew0D" TargetMode="External"/><Relationship Id="rId15" Type="http://schemas.openxmlformats.org/officeDocument/2006/relationships/hyperlink" Target="consultantplus://offline/ref=F0B350FCF3A70B6ED94FDD789E0495B802B6E257CEEBAA89DD3C83D2636DDAAEC92CA4B5F48BCAEBEBBB0909AEDA84414F1D4F125C48718D64444CE171w4D" TargetMode="External"/><Relationship Id="rId23" Type="http://schemas.openxmlformats.org/officeDocument/2006/relationships/hyperlink" Target="consultantplus://offline/ref=F0B350FCF3A70B6ED94FDD789E0495B802B6E257CEEBAB8ED83E83D2636DDAAEC92CA4B5F48BCAEBEBBB0909ADDA84414F1D4F125C48718D64444CE171w4D" TargetMode="External"/><Relationship Id="rId28" Type="http://schemas.openxmlformats.org/officeDocument/2006/relationships/hyperlink" Target="consultantplus://offline/ref=F0B350FCF3A70B6ED94FDD789E0495B802B6E257CEEBAB8ED83E83D2636DDAAEC92CA4B5F48BCAEBEBBB0909ACDA84414F1D4F125C48718D64444CE171w4D" TargetMode="External"/><Relationship Id="rId36" Type="http://schemas.openxmlformats.org/officeDocument/2006/relationships/hyperlink" Target="consultantplus://offline/ref=F0B350FCF3A70B6ED94FDD789E0495B802B6E257CEE3AA89DC3B83D2636DDAAEC92CA4B5F48BCAEBEBBB090AA8DA84414F1D4F125C48718D64444CE171w4D" TargetMode="External"/><Relationship Id="rId10" Type="http://schemas.openxmlformats.org/officeDocument/2006/relationships/hyperlink" Target="consultantplus://offline/ref=F0B350FCF3A70B6ED94FDD789E0495B802B6E257CEE4A38ADC3B83D2636DDAAEC92CA4B5E68B92E7EABB1709A8CFD2100974wBD" TargetMode="External"/><Relationship Id="rId19" Type="http://schemas.openxmlformats.org/officeDocument/2006/relationships/hyperlink" Target="consultantplus://offline/ref=F0B350FCF3A70B6ED94FDD789E0495B802B6E257CEE3AA89DC3B83D2636DDAAEC92CA4B5F48BCAEBEBBB0909A3DA84414F1D4F125C48718D64444CE171w4D" TargetMode="External"/><Relationship Id="rId31" Type="http://schemas.openxmlformats.org/officeDocument/2006/relationships/hyperlink" Target="consultantplus://offline/ref=F0B350FCF3A70B6ED94FDD789E0495B802B6E257CEEBAB8ED83E83D2636DDAAEC92CA4B5F48BCAEBEBBB0909A2DA84414F1D4F125C48718D64444CE171w4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B350FCF3A70B6ED94FC3758868CBB706BEB55BC6E7A1DF846F85853C3DDCFB9B6CFAECB6CFD9EAE8A50B09A97Dw2D" TargetMode="External"/><Relationship Id="rId14" Type="http://schemas.openxmlformats.org/officeDocument/2006/relationships/hyperlink" Target="consultantplus://offline/ref=F0B350FCF3A70B6ED94FDD789E0495B802B6E257CEE3AA89DC3B83D2636DDAAEC92CA4B5F48BCAEBEBBB0909AEDA84414F1D4F125C48718D64444CE171w4D" TargetMode="External"/><Relationship Id="rId22" Type="http://schemas.openxmlformats.org/officeDocument/2006/relationships/hyperlink" Target="consultantplus://offline/ref=F0B350FCF3A70B6ED94FDD789E0495B802B6E257C8E1AD8BDD30DED86B34D6ACCE23FBA2F3C2C6EAEBBB080FA08581545E4543134256729078464E7Ew0D" TargetMode="External"/><Relationship Id="rId27" Type="http://schemas.openxmlformats.org/officeDocument/2006/relationships/hyperlink" Target="consultantplus://offline/ref=F0B350FCF3A70B6ED94FDD789E0495B802B6E257CEE3AA89DC3B83D2636DDAAEC92CA4B5F48BCAEBEBBB090BABDA84414F1D4F125C48718D64444CE171w4D" TargetMode="External"/><Relationship Id="rId30" Type="http://schemas.openxmlformats.org/officeDocument/2006/relationships/hyperlink" Target="consultantplus://offline/ref=F0B350FCF3A70B6ED94FDD789E0495B802B6E257CEE3AA89DC3B83D2636DDAAEC92CA4B5F48BCAEBEBBB090BAEDA84414F1D4F125C48718D64444CE171w4D" TargetMode="External"/><Relationship Id="rId35" Type="http://schemas.openxmlformats.org/officeDocument/2006/relationships/hyperlink" Target="consultantplus://offline/ref=F0B350FCF3A70B6ED94FDD789E0495B802B6E257CEEBAB8ED83E83D2636DDAAEC92CA4B5F48BCAEBEBBB0908A9DA84414F1D4F125C48718D64444CE171w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Иценко</dc:creator>
  <cp:keywords/>
  <dc:description/>
  <cp:lastModifiedBy>Наталья А. Кочергина</cp:lastModifiedBy>
  <cp:revision>3</cp:revision>
  <dcterms:created xsi:type="dcterms:W3CDTF">2023-03-10T03:48:00Z</dcterms:created>
  <dcterms:modified xsi:type="dcterms:W3CDTF">2024-08-20T01:14:00Z</dcterms:modified>
</cp:coreProperties>
</file>