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4925A7" w:rsidRDefault="00D60880" w:rsidP="00F518DE">
      <w:pPr>
        <w:pStyle w:val="a8"/>
        <w:ind w:firstLine="6237"/>
      </w:pPr>
      <w:bookmarkStart w:id="0" w:name="_GoBack"/>
      <w:bookmarkEnd w:id="0"/>
    </w:p>
    <w:p w:rsidR="0028555D" w:rsidRDefault="0028555D" w:rsidP="00F518DE">
      <w:pPr>
        <w:pStyle w:val="a8"/>
        <w:ind w:firstLine="6237"/>
      </w:pPr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3D6CFB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3D6CFB" w:rsidRPr="003D6CFB">
        <w:rPr>
          <w:szCs w:val="28"/>
        </w:rPr>
        <w:t>Федеральным законом от 20.0</w:t>
      </w:r>
      <w:r w:rsidR="00811E04" w:rsidRPr="000C08A0">
        <w:rPr>
          <w:szCs w:val="28"/>
        </w:rPr>
        <w:t>3</w:t>
      </w:r>
      <w:r w:rsidR="003D6CFB" w:rsidRPr="003D6CFB">
        <w:rPr>
          <w:szCs w:val="28"/>
        </w:rPr>
        <w:t xml:space="preserve">.2025 № 33-ФЗ </w:t>
      </w:r>
      <w:r w:rsidR="003D6CFB">
        <w:rPr>
          <w:szCs w:val="28"/>
        </w:rPr>
        <w:br/>
      </w:r>
      <w:r w:rsidR="003D6CFB" w:rsidRPr="003D6CFB">
        <w:rPr>
          <w:szCs w:val="28"/>
        </w:rPr>
        <w:t>«Об общих принципах организации местного самоуправления в единой системе публичной власти»</w:t>
      </w:r>
      <w:r w:rsidR="003D6CFB">
        <w:rPr>
          <w:szCs w:val="28"/>
        </w:rPr>
        <w:t xml:space="preserve">,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 xml:space="preserve">«О внесении изменений в законодательные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акты Российской Федерации и признании утратившими силу </w:t>
      </w:r>
      <w:r w:rsidR="003D6CFB">
        <w:rPr>
          <w:szCs w:val="28"/>
        </w:rPr>
        <w:br/>
      </w:r>
      <w:r w:rsidR="006C2C8D" w:rsidRPr="001F2C47">
        <w:rPr>
          <w:szCs w:val="28"/>
        </w:rPr>
        <w:t>некоторых законодательных актов Российской Федерации в</w:t>
      </w:r>
      <w:proofErr w:type="gramEnd"/>
      <w:r w:rsidR="006C2C8D" w:rsidRPr="001F2C47">
        <w:rPr>
          <w:szCs w:val="28"/>
        </w:rPr>
        <w:t xml:space="preserve"> </w:t>
      </w:r>
      <w:proofErr w:type="gramStart"/>
      <w:r w:rsidR="006C2C8D" w:rsidRPr="001F2C47">
        <w:rPr>
          <w:szCs w:val="28"/>
        </w:rPr>
        <w:t xml:space="preserve">связи с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принятием федеральных законов «О внесении изменений и дополнений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в Федеральный закон «Об общих принципах организации законодательных (представительных) и исполнительных органов государственной </w:t>
      </w:r>
      <w:r w:rsidR="003D6CFB">
        <w:rPr>
          <w:szCs w:val="28"/>
        </w:rPr>
        <w:br/>
      </w:r>
      <w:r w:rsidR="006C2C8D" w:rsidRPr="001F2C47">
        <w:rPr>
          <w:szCs w:val="28"/>
        </w:rPr>
        <w:t>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</w:t>
      </w:r>
      <w:r w:rsidR="003D6CFB">
        <w:rPr>
          <w:szCs w:val="28"/>
        </w:rPr>
        <w:br/>
      </w:r>
      <w:r w:rsidR="006C2C8D">
        <w:rPr>
          <w:szCs w:val="28"/>
        </w:rPr>
        <w:lastRenderedPageBreak/>
        <w:t xml:space="preserve">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do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51" w:rsidRDefault="00B84251">
      <w:pPr>
        <w:spacing w:after="0" w:line="240" w:lineRule="auto"/>
      </w:pPr>
      <w:r>
        <w:separator/>
      </w:r>
    </w:p>
  </w:endnote>
  <w:endnote w:type="continuationSeparator" w:id="0">
    <w:p w:rsidR="00B84251" w:rsidRDefault="00B8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51" w:rsidRDefault="00B84251">
      <w:pPr>
        <w:spacing w:after="0" w:line="240" w:lineRule="auto"/>
      </w:pPr>
      <w:r>
        <w:separator/>
      </w:r>
    </w:p>
  </w:footnote>
  <w:footnote w:type="continuationSeparator" w:id="0">
    <w:p w:rsidR="00B84251" w:rsidRDefault="00B84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744C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8A0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D6CFB"/>
    <w:rsid w:val="003E5EA5"/>
    <w:rsid w:val="003F4513"/>
    <w:rsid w:val="003F488C"/>
    <w:rsid w:val="003F50DA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1E04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47E67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4251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4744C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2026-01-14T07:33:00Z</dcterms:created>
  <dcterms:modified xsi:type="dcterms:W3CDTF">2026-02-10T07:26:00Z</dcterms:modified>
</cp:coreProperties>
</file>